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A7" w:rsidRPr="00F96392" w:rsidRDefault="00D02DA7" w:rsidP="00D02DA7">
      <w:pPr>
        <w:widowControl/>
        <w:spacing w:line="360" w:lineRule="atLeast"/>
        <w:jc w:val="center"/>
        <w:outlineLvl w:val="1"/>
        <w:rPr>
          <w:rFonts w:ascii="黑体" w:eastAsia="黑体" w:hAnsi="黑体" w:cs="Arial"/>
          <w:b/>
          <w:bCs/>
          <w:color w:val="000000"/>
          <w:kern w:val="36"/>
          <w:sz w:val="39"/>
          <w:szCs w:val="39"/>
        </w:rPr>
      </w:pPr>
      <w:r w:rsidRPr="00F96392">
        <w:rPr>
          <w:rFonts w:ascii="黑体" w:eastAsia="黑体" w:hAnsi="黑体" w:cs="Arial" w:hint="eastAsia"/>
          <w:b/>
          <w:bCs/>
          <w:color w:val="000000"/>
          <w:kern w:val="36"/>
          <w:sz w:val="39"/>
          <w:szCs w:val="39"/>
        </w:rPr>
        <w:t>松潘县人民检察院档案数字化制作服务项目</w:t>
      </w:r>
    </w:p>
    <w:p w:rsidR="00D02DA7" w:rsidRPr="00F96392" w:rsidRDefault="00D02DA7" w:rsidP="00D02DA7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Arial"/>
          <w:b/>
          <w:bCs/>
          <w:kern w:val="0"/>
          <w:sz w:val="26"/>
          <w:szCs w:val="26"/>
        </w:rPr>
      </w:pPr>
    </w:p>
    <w:tbl>
      <w:tblPr>
        <w:tblW w:w="4000" w:type="pct"/>
        <w:tblInd w:w="4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6"/>
        <w:gridCol w:w="5363"/>
        <w:gridCol w:w="84"/>
        <w:gridCol w:w="84"/>
      </w:tblGrid>
      <w:tr w:rsidR="00D02DA7" w:rsidRPr="00F96392" w:rsidTr="007C337A">
        <w:trPr>
          <w:gridAfter w:val="2"/>
        </w:trPr>
        <w:tc>
          <w:tcPr>
            <w:tcW w:w="4200" w:type="dxa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合同名称</w:t>
            </w:r>
          </w:p>
        </w:tc>
        <w:tc>
          <w:tcPr>
            <w:tcW w:w="8850" w:type="dxa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松潘县人民检察院档案数字化制作服务项目</w:t>
            </w:r>
          </w:p>
        </w:tc>
      </w:tr>
      <w:tr w:rsidR="00D02DA7" w:rsidRPr="00F96392" w:rsidTr="007C337A">
        <w:trPr>
          <w:gridAfter w:val="2"/>
        </w:trPr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合同编号</w:t>
            </w:r>
          </w:p>
        </w:tc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/</w:t>
            </w:r>
          </w:p>
        </w:tc>
      </w:tr>
      <w:tr w:rsidR="00D02DA7" w:rsidRPr="00F96392" w:rsidTr="007C337A">
        <w:trPr>
          <w:gridAfter w:val="2"/>
        </w:trPr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合同总金额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(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元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158,450.00</w:t>
            </w:r>
          </w:p>
        </w:tc>
      </w:tr>
      <w:tr w:rsidR="00D02DA7" w:rsidRPr="00F96392" w:rsidTr="007C337A">
        <w:trPr>
          <w:gridAfter w:val="2"/>
        </w:trPr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项目预算金额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(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元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)</w:t>
            </w:r>
          </w:p>
        </w:tc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160,000.00</w:t>
            </w:r>
          </w:p>
        </w:tc>
      </w:tr>
      <w:tr w:rsidR="00D02DA7" w:rsidRPr="00F96392" w:rsidTr="007C337A">
        <w:trPr>
          <w:gridAfter w:val="2"/>
        </w:trPr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合同签订日期</w:t>
            </w:r>
          </w:p>
        </w:tc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2020-05-25</w:t>
            </w:r>
          </w:p>
        </w:tc>
      </w:tr>
      <w:tr w:rsidR="00D02DA7" w:rsidRPr="00F96392" w:rsidTr="007C337A">
        <w:trPr>
          <w:gridAfter w:val="2"/>
        </w:trPr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合同公告发布时间</w:t>
            </w:r>
          </w:p>
        </w:tc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2020-06-03 10:42:05</w:t>
            </w:r>
          </w:p>
        </w:tc>
      </w:tr>
      <w:tr w:rsidR="00D02DA7" w:rsidRPr="00F96392" w:rsidTr="007C337A">
        <w:trPr>
          <w:gridAfter w:val="2"/>
        </w:trPr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采购人名称</w:t>
            </w:r>
          </w:p>
        </w:tc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松潘县人民检察院</w:t>
            </w:r>
          </w:p>
        </w:tc>
      </w:tr>
      <w:tr w:rsidR="00D02DA7" w:rsidRPr="00F96392" w:rsidTr="007C337A">
        <w:trPr>
          <w:gridAfter w:val="2"/>
        </w:trPr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供应商名称</w:t>
            </w:r>
          </w:p>
        </w:tc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阿坝州汇彡档案管理有限公司</w:t>
            </w:r>
          </w:p>
        </w:tc>
      </w:tr>
      <w:tr w:rsidR="00D02DA7" w:rsidRPr="00F96392" w:rsidTr="007C337A">
        <w:trPr>
          <w:gridAfter w:val="2"/>
        </w:trPr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代理机构名称</w:t>
            </w:r>
          </w:p>
        </w:tc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中正恒天国际招标有限公司</w:t>
            </w:r>
          </w:p>
        </w:tc>
      </w:tr>
      <w:tr w:rsidR="00D02DA7" w:rsidRPr="00F96392" w:rsidTr="007C337A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合同电子文档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hyperlink r:id="rId6" w:tgtFrame="_blank" w:history="1">
              <w:r w:rsidRPr="00F96392">
                <w:rPr>
                  <w:rFonts w:ascii="Arial" w:eastAsia="宋体" w:hAnsi="Arial" w:cs="Arial"/>
                  <w:color w:val="0000FF"/>
                  <w:kern w:val="0"/>
                  <w:sz w:val="16"/>
                  <w:u w:val="single"/>
                </w:rPr>
                <w:t>松潘县人民检察院档案数字化制作服务项目合同</w:t>
              </w:r>
              <w:r w:rsidRPr="00F96392">
                <w:rPr>
                  <w:rFonts w:ascii="Arial" w:eastAsia="宋体" w:hAnsi="Arial" w:cs="Arial"/>
                  <w:color w:val="0000FF"/>
                  <w:kern w:val="0"/>
                  <w:sz w:val="16"/>
                  <w:u w:val="single"/>
                </w:rPr>
                <w:t>.pdf</w:t>
              </w:r>
            </w:hyperlink>
          </w:p>
        </w:tc>
      </w:tr>
      <w:tr w:rsidR="00D02DA7" w:rsidRPr="00F96392" w:rsidTr="007C337A">
        <w:tc>
          <w:tcPr>
            <w:tcW w:w="2535" w:type="dxa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采购项目编号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5132242020000118</w:t>
            </w:r>
          </w:p>
        </w:tc>
      </w:tr>
      <w:tr w:rsidR="00D02DA7" w:rsidRPr="00F96392" w:rsidTr="007C337A">
        <w:tc>
          <w:tcPr>
            <w:tcW w:w="4200" w:type="dxa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采购项目名称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档案数字化制作服务项目</w:t>
            </w:r>
          </w:p>
        </w:tc>
      </w:tr>
      <w:tr w:rsidR="00D02DA7" w:rsidRPr="00F96392" w:rsidTr="007C337A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采购方式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竞争性磋商</w:t>
            </w:r>
          </w:p>
        </w:tc>
      </w:tr>
      <w:tr w:rsidR="00D02DA7" w:rsidRPr="00F96392" w:rsidTr="007C337A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采购单位联系人及电话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联系人：马老师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联系电话：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18990417776</w:t>
            </w:r>
          </w:p>
        </w:tc>
      </w:tr>
      <w:tr w:rsidR="00D02DA7" w:rsidRPr="00F96392" w:rsidTr="007C337A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供应商联系人及电话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联系人：许顺杰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 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联系电话：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18010555573</w:t>
            </w:r>
          </w:p>
        </w:tc>
      </w:tr>
      <w:tr w:rsidR="00D02DA7" w:rsidRPr="00F96392" w:rsidTr="007C337A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中标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/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成交公告连接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</w:tr>
      <w:tr w:rsidR="00D02DA7" w:rsidRPr="00F96392" w:rsidTr="007C337A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02DA7" w:rsidRPr="00F96392" w:rsidTr="007C337A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合同公告变更记录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无</w:t>
            </w:r>
          </w:p>
        </w:tc>
      </w:tr>
      <w:tr w:rsidR="00D02DA7" w:rsidRPr="00F96392" w:rsidTr="007C337A">
        <w:tc>
          <w:tcPr>
            <w:tcW w:w="0" w:type="auto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免责声明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D02DA7" w:rsidRPr="00F96392" w:rsidRDefault="00D02DA7" w:rsidP="007C337A">
            <w:pPr>
              <w:widowControl/>
              <w:wordWrap w:val="0"/>
              <w:spacing w:line="240" w:lineRule="atLeast"/>
              <w:jc w:val="left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    </w:t>
            </w:r>
            <w:r w:rsidRPr="00F96392">
              <w:rPr>
                <w:rFonts w:ascii="Arial" w:eastAsia="宋体" w:hAnsi="Arial" w:cs="Arial"/>
                <w:kern w:val="0"/>
                <w:sz w:val="16"/>
                <w:szCs w:val="16"/>
              </w:rPr>
              <w:t>本页面提供的政府采购合同公告是按照《中华人民共和国政府采购法》和《中华人民共和国政府采购法实施条例》的要求由采购人进行公告，四川政府采购网对其内容概不负责，亦不承担任何法律责任。采购人填写内容应与实际采购结果一致，非公告相关内容一律不得发布，如发布非相关公告内容由此造成的后果由采购人承担一切法律责任。</w:t>
            </w:r>
          </w:p>
        </w:tc>
      </w:tr>
    </w:tbl>
    <w:p w:rsidR="00EC4544" w:rsidRPr="00D02DA7" w:rsidRDefault="00EC4544"/>
    <w:sectPr w:rsidR="00EC4544" w:rsidRPr="00D0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544" w:rsidRDefault="00EC4544" w:rsidP="00D02DA7">
      <w:r>
        <w:separator/>
      </w:r>
    </w:p>
  </w:endnote>
  <w:endnote w:type="continuationSeparator" w:id="1">
    <w:p w:rsidR="00EC4544" w:rsidRDefault="00EC4544" w:rsidP="00D02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544" w:rsidRDefault="00EC4544" w:rsidP="00D02DA7">
      <w:r>
        <w:separator/>
      </w:r>
    </w:p>
  </w:footnote>
  <w:footnote w:type="continuationSeparator" w:id="1">
    <w:p w:rsidR="00EC4544" w:rsidRDefault="00EC4544" w:rsidP="00D02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D02DA7"/>
    <w:rsid w:val="004753CE"/>
    <w:rsid w:val="00D02DA7"/>
    <w:rsid w:val="00EC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2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">
    <w:name w:val="页眉 Char"/>
    <w:basedOn w:val="a0"/>
    <w:link w:val="a3"/>
    <w:uiPriority w:val="99"/>
    <w:semiHidden/>
    <w:rsid w:val="00D02DA7"/>
    <w:rPr>
      <w:sz w:val="18"/>
      <w:szCs w:val="26"/>
    </w:rPr>
  </w:style>
  <w:style w:type="paragraph" w:styleId="a4">
    <w:name w:val="footer"/>
    <w:basedOn w:val="a"/>
    <w:link w:val="Char0"/>
    <w:uiPriority w:val="99"/>
    <w:semiHidden/>
    <w:unhideWhenUsed/>
    <w:rsid w:val="00D02DA7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0">
    <w:name w:val="页脚 Char"/>
    <w:basedOn w:val="a0"/>
    <w:link w:val="a4"/>
    <w:uiPriority w:val="99"/>
    <w:semiHidden/>
    <w:rsid w:val="00D02DA7"/>
    <w:rPr>
      <w:sz w:val="1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61.88.152:9003/SCHTGL/Upload/513224/513224128101/CC3D501C-81E6-F4FA-9E0A-780E7AD6027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Lenovo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2020-11-15T02:48:00Z</dcterms:created>
  <dcterms:modified xsi:type="dcterms:W3CDTF">2020-11-15T02:49:00Z</dcterms:modified>
</cp:coreProperties>
</file>