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99" w:rsidRDefault="006F3199">
      <w:pPr>
        <w:spacing w:line="576" w:lineRule="exact"/>
      </w:pPr>
    </w:p>
    <w:p w:rsidR="006F3199" w:rsidRDefault="006F3199">
      <w:pPr>
        <w:spacing w:line="576" w:lineRule="exact"/>
        <w:rPr>
          <w:rFonts w:ascii="黑体" w:eastAsia="黑体" w:hAnsi="黑体"/>
        </w:rPr>
      </w:pPr>
    </w:p>
    <w:p w:rsidR="006F3199" w:rsidRDefault="006F3199">
      <w:pPr>
        <w:spacing w:line="576" w:lineRule="exact"/>
      </w:pPr>
    </w:p>
    <w:p w:rsidR="006F3199" w:rsidRDefault="006F3199">
      <w:pPr>
        <w:spacing w:line="576" w:lineRule="exact"/>
      </w:pPr>
    </w:p>
    <w:p w:rsidR="006F3199" w:rsidRDefault="006F3199">
      <w:pPr>
        <w:spacing w:line="576" w:lineRule="exact"/>
      </w:pPr>
    </w:p>
    <w:p w:rsidR="006F3199" w:rsidRDefault="006F3199">
      <w:pPr>
        <w:spacing w:line="540" w:lineRule="exact"/>
      </w:pPr>
    </w:p>
    <w:p w:rsidR="006F3199" w:rsidRDefault="006F3199">
      <w:pPr>
        <w:spacing w:line="540" w:lineRule="exact"/>
        <w:jc w:val="center"/>
      </w:pPr>
    </w:p>
    <w:p w:rsidR="006F3199" w:rsidRDefault="006F3199">
      <w:pPr>
        <w:spacing w:line="540" w:lineRule="exact"/>
        <w:jc w:val="center"/>
      </w:pPr>
    </w:p>
    <w:p w:rsidR="006F3199" w:rsidRDefault="006F3199">
      <w:pPr>
        <w:spacing w:line="540" w:lineRule="exact"/>
        <w:jc w:val="center"/>
      </w:pPr>
    </w:p>
    <w:p w:rsidR="006F3199" w:rsidRDefault="00A30F85">
      <w:pPr>
        <w:spacing w:line="576" w:lineRule="exact"/>
        <w:jc w:val="center"/>
        <w:rPr>
          <w:rFonts w:ascii="楷体_GB2312" w:eastAsia="楷体_GB2312" w:hAnsi="楷体_GB2312"/>
        </w:rPr>
      </w:pPr>
      <w:r>
        <w:rPr>
          <w:rFonts w:hint="eastAsia"/>
        </w:rPr>
        <w:t>松检发</w:t>
      </w:r>
      <w:r>
        <w:rPr>
          <w:rFonts w:ascii="仿宋_GB2312" w:hAnsi="仿宋_GB2312" w:hint="eastAsia"/>
        </w:rPr>
        <w:t>〔</w:t>
      </w:r>
      <w:r>
        <w:rPr>
          <w:rFonts w:ascii="仿宋_GB2312" w:hAnsi="仿宋_GB2312"/>
        </w:rPr>
        <w:t>201</w:t>
      </w:r>
      <w:r>
        <w:rPr>
          <w:rFonts w:ascii="仿宋_GB2312" w:hAnsi="仿宋_GB2312" w:hint="eastAsia"/>
        </w:rPr>
        <w:t>9</w:t>
      </w:r>
      <w:r>
        <w:rPr>
          <w:rFonts w:ascii="仿宋_GB2312" w:hAnsi="仿宋_GB2312" w:hint="eastAsia"/>
        </w:rPr>
        <w:t>〕</w:t>
      </w:r>
      <w:r>
        <w:rPr>
          <w:rFonts w:ascii="仿宋_GB2312" w:hAnsi="仿宋_GB2312" w:hint="eastAsia"/>
        </w:rPr>
        <w:t>5</w:t>
      </w:r>
      <w:r>
        <w:rPr>
          <w:rFonts w:ascii="仿宋_GB2312" w:hAnsi="仿宋_GB2312" w:hint="eastAsia"/>
        </w:rPr>
        <w:t>号</w:t>
      </w:r>
    </w:p>
    <w:p w:rsidR="006F3199" w:rsidRDefault="006F3199">
      <w:pPr>
        <w:spacing w:line="240" w:lineRule="exact"/>
        <w:rPr>
          <w:rFonts w:ascii="方正小标宋简体" w:eastAsia="方正小标宋简体"/>
          <w:szCs w:val="36"/>
        </w:rPr>
      </w:pPr>
    </w:p>
    <w:p w:rsidR="006F3199" w:rsidRDefault="00A30F85">
      <w:pPr>
        <w:autoSpaceDN w:val="0"/>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关于印发《松潘县人民检察院关于开展</w:t>
      </w:r>
    </w:p>
    <w:p w:rsidR="006F3199" w:rsidRDefault="00A30F85">
      <w:pPr>
        <w:autoSpaceDN w:val="0"/>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“不忘初心、牢记使命”主题教育</w:t>
      </w:r>
    </w:p>
    <w:p w:rsidR="006F3199" w:rsidRDefault="00A30F85">
      <w:pPr>
        <w:autoSpaceDN w:val="0"/>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的实施方案》的通知</w:t>
      </w:r>
    </w:p>
    <w:p w:rsidR="006F3199" w:rsidRDefault="006F3199">
      <w:pPr>
        <w:autoSpaceDN w:val="0"/>
        <w:spacing w:line="576" w:lineRule="exact"/>
        <w:ind w:firstLineChars="200" w:firstLine="640"/>
        <w:rPr>
          <w:rFonts w:ascii="仿宋_GB2312"/>
          <w:szCs w:val="32"/>
        </w:rPr>
      </w:pPr>
    </w:p>
    <w:p w:rsidR="006F3199" w:rsidRDefault="00A30F85">
      <w:pPr>
        <w:autoSpaceDN w:val="0"/>
        <w:spacing w:line="576" w:lineRule="exact"/>
        <w:rPr>
          <w:rFonts w:ascii="仿宋_GB2312"/>
          <w:szCs w:val="32"/>
        </w:rPr>
      </w:pPr>
      <w:r>
        <w:rPr>
          <w:rFonts w:ascii="仿宋_GB2312" w:hint="eastAsia"/>
          <w:szCs w:val="32"/>
        </w:rPr>
        <w:t>各内设机构：</w:t>
      </w:r>
    </w:p>
    <w:p w:rsidR="006F3199" w:rsidRDefault="00A30F85">
      <w:pPr>
        <w:autoSpaceDN w:val="0"/>
        <w:spacing w:line="576" w:lineRule="exact"/>
        <w:ind w:firstLineChars="200" w:firstLine="640"/>
        <w:rPr>
          <w:rFonts w:ascii="仿宋_GB2312"/>
          <w:szCs w:val="32"/>
        </w:rPr>
      </w:pPr>
      <w:r>
        <w:rPr>
          <w:rFonts w:ascii="仿宋_GB2312" w:hint="eastAsia"/>
          <w:szCs w:val="32"/>
        </w:rPr>
        <w:t>《松潘县人民检察院关于开展“不忘初心、牢记使命”主题教育的实施方案》已经院党组会议审议通过，现印发你们，请认真抓好贯彻落实。</w:t>
      </w:r>
    </w:p>
    <w:p w:rsidR="006F3199" w:rsidRDefault="006F3199">
      <w:pPr>
        <w:autoSpaceDN w:val="0"/>
        <w:adjustRightInd w:val="0"/>
        <w:snapToGrid w:val="0"/>
        <w:spacing w:line="576" w:lineRule="exact"/>
        <w:rPr>
          <w:rFonts w:ascii="仿宋_GB2312"/>
          <w:szCs w:val="32"/>
        </w:rPr>
      </w:pPr>
      <w:bookmarkStart w:id="0" w:name="_GoBack"/>
      <w:bookmarkEnd w:id="0"/>
    </w:p>
    <w:p w:rsidR="006F3199" w:rsidRDefault="00A30F85">
      <w:pPr>
        <w:spacing w:line="576" w:lineRule="exact"/>
        <w:rPr>
          <w:bCs/>
          <w:color w:val="000000"/>
          <w:szCs w:val="32"/>
        </w:rPr>
      </w:pPr>
      <w:r>
        <w:rPr>
          <w:bCs/>
          <w:color w:val="000000"/>
          <w:szCs w:val="32"/>
        </w:rPr>
        <w:t xml:space="preserve">           </w:t>
      </w:r>
      <w:r>
        <w:rPr>
          <w:rFonts w:hint="eastAsia"/>
          <w:bCs/>
          <w:color w:val="000000"/>
          <w:szCs w:val="32"/>
        </w:rPr>
        <w:t xml:space="preserve">  </w:t>
      </w:r>
      <w:r>
        <w:rPr>
          <w:bCs/>
          <w:color w:val="000000"/>
          <w:szCs w:val="32"/>
        </w:rPr>
        <w:t xml:space="preserve">     </w:t>
      </w:r>
      <w:r>
        <w:rPr>
          <w:bCs/>
          <w:color w:val="000000"/>
          <w:szCs w:val="32"/>
        </w:rPr>
        <w:t xml:space="preserve">　　</w:t>
      </w:r>
      <w:r>
        <w:rPr>
          <w:bCs/>
          <w:color w:val="000000"/>
          <w:szCs w:val="32"/>
        </w:rPr>
        <w:t xml:space="preserve">  </w:t>
      </w:r>
      <w:r>
        <w:rPr>
          <w:bCs/>
          <w:color w:val="000000"/>
          <w:szCs w:val="32"/>
        </w:rPr>
        <w:t xml:space="preserve">　</w:t>
      </w:r>
      <w:r>
        <w:rPr>
          <w:rFonts w:hint="eastAsia"/>
          <w:bCs/>
          <w:color w:val="000000"/>
          <w:szCs w:val="32"/>
        </w:rPr>
        <w:t xml:space="preserve">    </w:t>
      </w:r>
      <w:r>
        <w:rPr>
          <w:rFonts w:hint="eastAsia"/>
          <w:bCs/>
          <w:color w:val="000000"/>
          <w:szCs w:val="32"/>
        </w:rPr>
        <w:t>松潘县</w:t>
      </w:r>
      <w:r>
        <w:rPr>
          <w:bCs/>
          <w:color w:val="000000"/>
          <w:szCs w:val="32"/>
        </w:rPr>
        <w:t>人民检察院</w:t>
      </w:r>
    </w:p>
    <w:p w:rsidR="006F3199" w:rsidRPr="007F732A" w:rsidRDefault="00A30F85" w:rsidP="007F732A">
      <w:pPr>
        <w:spacing w:line="576" w:lineRule="exact"/>
        <w:rPr>
          <w:bCs/>
          <w:color w:val="000000"/>
          <w:szCs w:val="32"/>
        </w:rPr>
      </w:pPr>
      <w:r>
        <w:rPr>
          <w:bCs/>
          <w:color w:val="000000"/>
          <w:szCs w:val="32"/>
        </w:rPr>
        <w:t xml:space="preserve">             </w:t>
      </w:r>
      <w:r>
        <w:rPr>
          <w:rFonts w:hint="eastAsia"/>
          <w:bCs/>
          <w:color w:val="000000"/>
          <w:szCs w:val="32"/>
        </w:rPr>
        <w:t xml:space="preserve">  </w:t>
      </w:r>
      <w:r>
        <w:rPr>
          <w:bCs/>
          <w:color w:val="000000"/>
          <w:szCs w:val="32"/>
        </w:rPr>
        <w:t xml:space="preserve">    </w:t>
      </w:r>
      <w:r>
        <w:rPr>
          <w:bCs/>
          <w:color w:val="000000"/>
          <w:szCs w:val="32"/>
        </w:rPr>
        <w:t xml:space="preserve">　　</w:t>
      </w:r>
      <w:r>
        <w:rPr>
          <w:rFonts w:hint="eastAsia"/>
          <w:bCs/>
          <w:color w:val="000000"/>
          <w:szCs w:val="32"/>
        </w:rPr>
        <w:t xml:space="preserve">       </w:t>
      </w:r>
      <w:r>
        <w:rPr>
          <w:bCs/>
          <w:color w:val="000000"/>
          <w:szCs w:val="32"/>
        </w:rPr>
        <w:t>201</w:t>
      </w:r>
      <w:r>
        <w:rPr>
          <w:rFonts w:hint="eastAsia"/>
          <w:bCs/>
          <w:color w:val="000000"/>
          <w:szCs w:val="32"/>
        </w:rPr>
        <w:t>9</w:t>
      </w:r>
      <w:r>
        <w:rPr>
          <w:bCs/>
          <w:color w:val="000000"/>
          <w:szCs w:val="32"/>
        </w:rPr>
        <w:t>年</w:t>
      </w:r>
      <w:r>
        <w:rPr>
          <w:rFonts w:hint="eastAsia"/>
          <w:bCs/>
          <w:color w:val="000000"/>
          <w:szCs w:val="32"/>
        </w:rPr>
        <w:t>9</w:t>
      </w:r>
      <w:r>
        <w:rPr>
          <w:bCs/>
          <w:color w:val="000000"/>
          <w:szCs w:val="32"/>
        </w:rPr>
        <w:t>月</w:t>
      </w:r>
      <w:r>
        <w:rPr>
          <w:rFonts w:hint="eastAsia"/>
          <w:bCs/>
          <w:color w:val="000000"/>
          <w:szCs w:val="32"/>
        </w:rPr>
        <w:t>20</w:t>
      </w:r>
      <w:r>
        <w:rPr>
          <w:bCs/>
          <w:color w:val="000000"/>
          <w:szCs w:val="32"/>
        </w:rPr>
        <w:t>日</w:t>
      </w:r>
    </w:p>
    <w:p w:rsidR="006F3199" w:rsidRDefault="00A30F85">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松潘县人民检察院</w:t>
      </w:r>
    </w:p>
    <w:p w:rsidR="006F3199" w:rsidRDefault="00A30F85">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关于开展“不忘初心、牢记使命”</w:t>
      </w:r>
    </w:p>
    <w:p w:rsidR="006F3199" w:rsidRDefault="00A30F85">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主题教育的实施方案</w:t>
      </w:r>
    </w:p>
    <w:p w:rsidR="006F3199" w:rsidRDefault="006F3199">
      <w:pPr>
        <w:spacing w:line="576" w:lineRule="exact"/>
      </w:pPr>
    </w:p>
    <w:p w:rsidR="006F3199" w:rsidRDefault="00A30F85">
      <w:pPr>
        <w:autoSpaceDN w:val="0"/>
        <w:adjustRightInd w:val="0"/>
        <w:snapToGrid w:val="0"/>
        <w:spacing w:line="576" w:lineRule="exact"/>
        <w:ind w:firstLineChars="200" w:firstLine="640"/>
        <w:rPr>
          <w:rFonts w:ascii="仿宋_GB2312"/>
          <w:szCs w:val="32"/>
        </w:rPr>
      </w:pPr>
      <w:r>
        <w:rPr>
          <w:rFonts w:ascii="仿宋_GB2312" w:hint="eastAsia"/>
          <w:szCs w:val="32"/>
        </w:rPr>
        <w:t>按照中央、省委、州委、县委的工作部署，根据《松潘县开展“不忘初心、牢记使命”主题教育的实施意见》精神，结合检察工作实际，制定如下实施方案。</w:t>
      </w:r>
    </w:p>
    <w:p w:rsidR="006F3199" w:rsidRDefault="00A30F85">
      <w:pPr>
        <w:spacing w:line="576" w:lineRule="exact"/>
        <w:ind w:firstLineChars="200" w:firstLine="640"/>
        <w:rPr>
          <w:rFonts w:ascii="黑体" w:eastAsia="黑体" w:hAnsi="黑体" w:cs="黑体"/>
          <w:szCs w:val="32"/>
        </w:rPr>
      </w:pPr>
      <w:r>
        <w:rPr>
          <w:rFonts w:ascii="黑体" w:eastAsia="黑体" w:hAnsi="黑体" w:cs="黑体" w:hint="eastAsia"/>
          <w:szCs w:val="32"/>
        </w:rPr>
        <w:t>一、总体要求</w:t>
      </w:r>
    </w:p>
    <w:p w:rsidR="006F3199" w:rsidRDefault="00A30F85">
      <w:pPr>
        <w:autoSpaceDN w:val="0"/>
        <w:adjustRightInd w:val="0"/>
        <w:snapToGrid w:val="0"/>
        <w:spacing w:line="576" w:lineRule="exact"/>
        <w:ind w:firstLineChars="200" w:firstLine="640"/>
        <w:rPr>
          <w:rFonts w:ascii="仿宋_GB2312"/>
          <w:szCs w:val="32"/>
        </w:rPr>
      </w:pPr>
      <w:r>
        <w:rPr>
          <w:rFonts w:ascii="仿宋_GB2312"/>
          <w:szCs w:val="32"/>
        </w:rPr>
        <w:t>开展</w:t>
      </w:r>
      <w:r>
        <w:rPr>
          <w:rFonts w:ascii="仿宋_GB2312" w:hAnsi="仿宋_GB2312" w:cs="仿宋_GB2312" w:hint="eastAsia"/>
          <w:szCs w:val="32"/>
        </w:rPr>
        <w:t>“不忘初心、牢记使命”</w:t>
      </w:r>
      <w:r>
        <w:rPr>
          <w:rFonts w:ascii="仿宋_GB2312"/>
          <w:szCs w:val="32"/>
        </w:rPr>
        <w:t>主题教育，</w:t>
      </w:r>
      <w:r>
        <w:rPr>
          <w:rFonts w:ascii="仿宋_GB2312" w:hint="eastAsia"/>
          <w:szCs w:val="32"/>
        </w:rPr>
        <w:t>认真</w:t>
      </w:r>
      <w:r>
        <w:rPr>
          <w:rFonts w:ascii="仿宋_GB2312"/>
          <w:szCs w:val="32"/>
        </w:rPr>
        <w:t>贯彻习近平</w:t>
      </w:r>
      <w:r>
        <w:rPr>
          <w:rFonts w:ascii="仿宋_GB2312" w:hint="eastAsia"/>
          <w:szCs w:val="32"/>
        </w:rPr>
        <w:t>总书记重要指示批示精神，贯彻落实中央、省委、州委、县委</w:t>
      </w:r>
      <w:r>
        <w:rPr>
          <w:rFonts w:ascii="仿宋_GB2312" w:hint="eastAsia"/>
          <w:color w:val="000000" w:themeColor="text1"/>
          <w:szCs w:val="32"/>
        </w:rPr>
        <w:t>和上级院</w:t>
      </w:r>
      <w:r>
        <w:rPr>
          <w:rFonts w:ascii="仿宋_GB2312" w:hint="eastAsia"/>
          <w:szCs w:val="32"/>
        </w:rPr>
        <w:t>部署要求，把深入学习贯彻习近平新</w:t>
      </w:r>
      <w:r>
        <w:rPr>
          <w:rFonts w:ascii="仿宋_GB2312"/>
          <w:szCs w:val="32"/>
        </w:rPr>
        <w:t>时代中国特色社会主义思想</w:t>
      </w:r>
      <w:r>
        <w:rPr>
          <w:rFonts w:ascii="仿宋_GB2312" w:hint="eastAsia"/>
          <w:szCs w:val="32"/>
        </w:rPr>
        <w:t>作为根本任务</w:t>
      </w:r>
      <w:r>
        <w:rPr>
          <w:rFonts w:ascii="仿宋_GB2312"/>
          <w:szCs w:val="32"/>
        </w:rPr>
        <w:t>，坚持思想建党、理论强党，推动广大党员干部深入学习贯彻习近平新时代中国特色社会主义思想，认真贯彻新时代党的建设总要求</w:t>
      </w:r>
      <w:r>
        <w:rPr>
          <w:rFonts w:ascii="仿宋_GB2312" w:hint="eastAsia"/>
          <w:szCs w:val="32"/>
        </w:rPr>
        <w:t>，</w:t>
      </w:r>
      <w:r>
        <w:rPr>
          <w:rFonts w:ascii="仿宋_GB2312" w:hAnsi="仿宋_GB2312" w:cs="仿宋_GB2312" w:hint="eastAsia"/>
          <w:szCs w:val="32"/>
        </w:rPr>
        <w:t>不断增强“四个意识”，坚定“四个自信”，做到“两个维护”</w:t>
      </w:r>
      <w:r>
        <w:rPr>
          <w:rFonts w:ascii="仿宋_GB2312" w:hint="eastAsia"/>
          <w:szCs w:val="32"/>
        </w:rPr>
        <w:t>,</w:t>
      </w:r>
      <w:r>
        <w:rPr>
          <w:rFonts w:ascii="仿宋_GB2312"/>
          <w:szCs w:val="32"/>
        </w:rPr>
        <w:t>聚焦扫黑除恶专项斗争、严惩毒品犯罪、未成年人检察工作</w:t>
      </w:r>
      <w:r>
        <w:rPr>
          <w:rFonts w:ascii="仿宋_GB2312" w:hint="eastAsia"/>
          <w:szCs w:val="32"/>
        </w:rPr>
        <w:t>、公益诉讼</w:t>
      </w:r>
      <w:r>
        <w:rPr>
          <w:rFonts w:ascii="仿宋_GB2312"/>
          <w:szCs w:val="32"/>
        </w:rPr>
        <w:t>等方面，着力解决人民群众最关心最现实的利益问题，不断增强人民群众对党的信任和信心</w:t>
      </w:r>
      <w:r>
        <w:rPr>
          <w:rFonts w:ascii="仿宋_GB2312" w:hint="eastAsia"/>
          <w:szCs w:val="32"/>
        </w:rPr>
        <w:t>，</w:t>
      </w:r>
      <w:r>
        <w:rPr>
          <w:rFonts w:ascii="仿宋_GB2312"/>
          <w:szCs w:val="32"/>
        </w:rPr>
        <w:t>努力把院党组织、党员干部和检察队伍建设得更加坚强有力</w:t>
      </w:r>
      <w:r>
        <w:rPr>
          <w:rFonts w:ascii="仿宋_GB2312" w:hint="eastAsia"/>
          <w:szCs w:val="32"/>
        </w:rPr>
        <w:t>。</w:t>
      </w:r>
      <w:r>
        <w:rPr>
          <w:rFonts w:ascii="仿宋_GB2312"/>
          <w:szCs w:val="32"/>
        </w:rPr>
        <w:t xml:space="preserve"> </w:t>
      </w:r>
    </w:p>
    <w:p w:rsidR="006F3199" w:rsidRDefault="00A30F85">
      <w:pPr>
        <w:autoSpaceDN w:val="0"/>
        <w:adjustRightInd w:val="0"/>
        <w:snapToGrid w:val="0"/>
        <w:spacing w:line="576" w:lineRule="exact"/>
        <w:ind w:firstLineChars="200" w:firstLine="640"/>
        <w:rPr>
          <w:rFonts w:ascii="黑体" w:eastAsia="黑体" w:hAnsi="黑体"/>
          <w:szCs w:val="32"/>
        </w:rPr>
      </w:pPr>
      <w:r>
        <w:rPr>
          <w:rFonts w:ascii="黑体" w:eastAsia="黑体" w:hAnsi="黑体" w:hint="eastAsia"/>
          <w:szCs w:val="32"/>
        </w:rPr>
        <w:t>二、目标任务</w:t>
      </w:r>
    </w:p>
    <w:p w:rsidR="006F3199" w:rsidRDefault="00A30F85">
      <w:pPr>
        <w:autoSpaceDN w:val="0"/>
        <w:adjustRightInd w:val="0"/>
        <w:snapToGrid w:val="0"/>
        <w:spacing w:line="576" w:lineRule="exact"/>
        <w:rPr>
          <w:rFonts w:ascii="仿宋_GB2312"/>
          <w:szCs w:val="32"/>
        </w:rPr>
      </w:pPr>
      <w:r>
        <w:rPr>
          <w:rFonts w:ascii="仿宋_GB2312" w:hint="eastAsia"/>
          <w:szCs w:val="32"/>
        </w:rPr>
        <w:t xml:space="preserve">    </w:t>
      </w:r>
      <w:r>
        <w:rPr>
          <w:rFonts w:ascii="仿宋_GB2312" w:hint="eastAsia"/>
          <w:szCs w:val="32"/>
        </w:rPr>
        <w:t>全面把握“守初心、担使命、找差距、抓落实”的总要求。</w:t>
      </w:r>
      <w:r>
        <w:rPr>
          <w:rFonts w:ascii="楷体_GB2312" w:eastAsia="楷体_GB2312" w:hAnsi="楷体_GB2312" w:cs="楷体_GB2312" w:hint="eastAsia"/>
          <w:b/>
          <w:szCs w:val="32"/>
        </w:rPr>
        <w:t>守初心，</w:t>
      </w:r>
      <w:r>
        <w:rPr>
          <w:rFonts w:ascii="仿宋_GB2312"/>
          <w:szCs w:val="32"/>
        </w:rPr>
        <w:t>就是要牢记全心全意为人民服务的根本宗旨，让人民群众在每一个司法案件中感受到公平正义。</w:t>
      </w:r>
      <w:r>
        <w:rPr>
          <w:rFonts w:ascii="楷体_GB2312" w:eastAsia="楷体_GB2312" w:hAnsi="楷体_GB2312" w:cs="楷体_GB2312" w:hint="eastAsia"/>
          <w:b/>
          <w:szCs w:val="32"/>
        </w:rPr>
        <w:t>担使命，</w:t>
      </w:r>
      <w:r>
        <w:rPr>
          <w:rFonts w:ascii="仿宋_GB2312"/>
          <w:szCs w:val="32"/>
        </w:rPr>
        <w:t>就是要牢记我</w:t>
      </w:r>
      <w:r>
        <w:rPr>
          <w:rFonts w:ascii="仿宋_GB2312"/>
          <w:szCs w:val="32"/>
        </w:rPr>
        <w:lastRenderedPageBreak/>
        <w:t>们党肩负的实现中华民族伟大复兴的历史使命，勇于担当责任，稳步推动</w:t>
      </w:r>
      <w:r>
        <w:rPr>
          <w:rFonts w:ascii="仿宋_GB2312" w:hAnsi="仿宋_GB2312" w:cs="仿宋_GB2312" w:hint="eastAsia"/>
          <w:szCs w:val="32"/>
        </w:rPr>
        <w:t>“四大检察”</w:t>
      </w:r>
      <w:r>
        <w:rPr>
          <w:rFonts w:ascii="仿宋_GB2312"/>
          <w:szCs w:val="32"/>
        </w:rPr>
        <w:t>全面平衡充分发展</w:t>
      </w:r>
      <w:r>
        <w:rPr>
          <w:rFonts w:ascii="仿宋_GB2312" w:hint="eastAsia"/>
          <w:szCs w:val="32"/>
        </w:rPr>
        <w:t>，</w:t>
      </w:r>
      <w:r>
        <w:rPr>
          <w:rFonts w:ascii="仿宋_GB2312"/>
          <w:szCs w:val="32"/>
        </w:rPr>
        <w:t>努力推动</w:t>
      </w:r>
      <w:r>
        <w:rPr>
          <w:rFonts w:ascii="仿宋_GB2312" w:hint="eastAsia"/>
          <w:szCs w:val="32"/>
        </w:rPr>
        <w:t>松潘检察</w:t>
      </w:r>
      <w:r>
        <w:rPr>
          <w:rFonts w:ascii="仿宋_GB2312"/>
          <w:szCs w:val="32"/>
        </w:rPr>
        <w:t>工作进一步转型</w:t>
      </w:r>
      <w:r>
        <w:rPr>
          <w:rFonts w:ascii="仿宋_GB2312"/>
          <w:szCs w:val="32"/>
        </w:rPr>
        <w:t>发展、创新发展、全面发展。</w:t>
      </w:r>
      <w:r>
        <w:rPr>
          <w:rFonts w:ascii="楷体_GB2312" w:eastAsia="楷体_GB2312" w:hAnsi="楷体_GB2312" w:cs="楷体_GB2312" w:hint="eastAsia"/>
          <w:b/>
          <w:szCs w:val="32"/>
        </w:rPr>
        <w:t>找差距，</w:t>
      </w:r>
      <w:r>
        <w:rPr>
          <w:rFonts w:ascii="仿宋_GB2312"/>
          <w:szCs w:val="32"/>
        </w:rPr>
        <w:t>就是要对照新时代中国特色社会主义思想和党中央、省委</w:t>
      </w:r>
      <w:r>
        <w:rPr>
          <w:rFonts w:ascii="仿宋_GB2312" w:hint="eastAsia"/>
          <w:szCs w:val="32"/>
        </w:rPr>
        <w:t>、州委、县委和</w:t>
      </w:r>
      <w:r>
        <w:rPr>
          <w:rFonts w:ascii="仿宋_GB2312" w:hint="eastAsia"/>
          <w:color w:val="000000" w:themeColor="text1"/>
          <w:szCs w:val="32"/>
        </w:rPr>
        <w:t>上级院</w:t>
      </w:r>
      <w:r>
        <w:rPr>
          <w:rFonts w:ascii="仿宋_GB2312"/>
          <w:szCs w:val="32"/>
        </w:rPr>
        <w:t>决策部署，对照人民群众新期待，对照全国、全党、检察系统先进典型和身边榜样，深入查找自身问题和工作短板，高标准、严要求做好整改。</w:t>
      </w:r>
      <w:r>
        <w:rPr>
          <w:rFonts w:ascii="楷体_GB2312" w:eastAsia="楷体_GB2312" w:hAnsi="楷体_GB2312" w:cs="楷体_GB2312" w:hint="eastAsia"/>
          <w:b/>
          <w:szCs w:val="32"/>
        </w:rPr>
        <w:t>抓落实，</w:t>
      </w:r>
      <w:r>
        <w:rPr>
          <w:rFonts w:ascii="仿宋_GB2312"/>
          <w:szCs w:val="32"/>
        </w:rPr>
        <w:t>就是要把初心使命转变为锐意进取、开拓创新的精气神和埋头苦干、真抓实干的行动自觉，力戒形式主义、官僚主义，推进习近平新时代中国特色社会主义思想在检察机关的深入实践</w:t>
      </w:r>
      <w:r>
        <w:rPr>
          <w:rFonts w:ascii="仿宋_GB2312" w:hint="eastAsia"/>
          <w:szCs w:val="32"/>
        </w:rPr>
        <w:t>。</w:t>
      </w:r>
    </w:p>
    <w:p w:rsidR="006F3199" w:rsidRDefault="00A30F85">
      <w:pPr>
        <w:autoSpaceDN w:val="0"/>
        <w:adjustRightInd w:val="0"/>
        <w:snapToGrid w:val="0"/>
        <w:spacing w:line="576" w:lineRule="exact"/>
        <w:ind w:firstLineChars="200" w:firstLine="640"/>
        <w:rPr>
          <w:rFonts w:ascii="仿宋_GB2312"/>
          <w:szCs w:val="32"/>
        </w:rPr>
      </w:pPr>
      <w:r>
        <w:rPr>
          <w:rFonts w:ascii="仿宋_GB2312"/>
          <w:szCs w:val="32"/>
        </w:rPr>
        <w:t xml:space="preserve"> </w:t>
      </w:r>
      <w:r>
        <w:rPr>
          <w:rFonts w:ascii="黑体" w:eastAsia="黑体" w:hAnsi="黑体" w:cs="黑体" w:hint="eastAsia"/>
          <w:szCs w:val="32"/>
        </w:rPr>
        <w:t>三、工作安排</w:t>
      </w:r>
    </w:p>
    <w:p w:rsidR="006F3199" w:rsidRDefault="00A30F85">
      <w:pPr>
        <w:spacing w:line="576" w:lineRule="exact"/>
        <w:ind w:firstLineChars="200" w:firstLine="640"/>
        <w:rPr>
          <w:rFonts w:ascii="仿宋_GB2312" w:hAnsi="仿宋_GB2312" w:cs="仿宋_GB2312"/>
          <w:szCs w:val="32"/>
        </w:rPr>
      </w:pPr>
      <w:r>
        <w:rPr>
          <w:rFonts w:ascii="仿宋_GB2312" w:hAnsi="仿宋_GB2312" w:cs="仿宋_GB2312" w:hint="eastAsia"/>
          <w:szCs w:val="32"/>
        </w:rPr>
        <w:t>主题教育从</w:t>
      </w:r>
      <w:r>
        <w:rPr>
          <w:szCs w:val="32"/>
        </w:rPr>
        <w:t>2019</w:t>
      </w:r>
      <w:r>
        <w:rPr>
          <w:szCs w:val="32"/>
        </w:rPr>
        <w:t>年</w:t>
      </w:r>
      <w:r>
        <w:rPr>
          <w:rFonts w:hint="eastAsia"/>
          <w:szCs w:val="32"/>
        </w:rPr>
        <w:t>9</w:t>
      </w:r>
      <w:r>
        <w:rPr>
          <w:szCs w:val="32"/>
        </w:rPr>
        <w:t>月开始，</w:t>
      </w:r>
      <w:r>
        <w:rPr>
          <w:rFonts w:hint="eastAsia"/>
          <w:szCs w:val="32"/>
        </w:rPr>
        <w:t>11</w:t>
      </w:r>
      <w:r>
        <w:rPr>
          <w:szCs w:val="32"/>
        </w:rPr>
        <w:t>月底基本结束，开展集中教育时间不少于</w:t>
      </w:r>
      <w:r>
        <w:rPr>
          <w:szCs w:val="32"/>
        </w:rPr>
        <w:t>3</w:t>
      </w:r>
      <w:r>
        <w:rPr>
          <w:szCs w:val="32"/>
        </w:rPr>
        <w:t>个</w:t>
      </w:r>
      <w:r>
        <w:rPr>
          <w:rFonts w:ascii="仿宋_GB2312" w:hAnsi="仿宋_GB2312" w:cs="仿宋_GB2312" w:hint="eastAsia"/>
          <w:szCs w:val="32"/>
        </w:rPr>
        <w:t>月。不划阶段、不分环节，把学习教育、调查研究、检视问题、整改落实贯穿主题教育全过程。</w:t>
      </w:r>
    </w:p>
    <w:p w:rsidR="006F3199" w:rsidRDefault="00A30F85">
      <w:pPr>
        <w:spacing w:line="576" w:lineRule="exact"/>
        <w:ind w:firstLineChars="200" w:firstLine="643"/>
        <w:rPr>
          <w:rFonts w:ascii="楷体" w:eastAsia="楷体" w:hAnsi="楷体" w:cs="仿宋_GB2312"/>
          <w:b/>
          <w:szCs w:val="32"/>
        </w:rPr>
      </w:pPr>
      <w:r>
        <w:rPr>
          <w:rFonts w:ascii="楷体" w:eastAsia="楷体" w:hAnsi="楷体" w:cs="仿宋_GB2312" w:hint="eastAsia"/>
          <w:b/>
          <w:szCs w:val="32"/>
        </w:rPr>
        <w:t>（一）部署动员。</w:t>
      </w:r>
    </w:p>
    <w:p w:rsidR="006F3199" w:rsidRDefault="00A30F85">
      <w:pPr>
        <w:spacing w:line="576"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传达学习县委“不忘初心、牢记使命”主题教育工作会议精神，制定我院主题教育实施方案</w:t>
      </w:r>
    </w:p>
    <w:p w:rsidR="006F3199" w:rsidRDefault="00A30F85">
      <w:pPr>
        <w:spacing w:line="576" w:lineRule="exact"/>
        <w:ind w:firstLineChars="200" w:firstLine="640"/>
        <w:rPr>
          <w:rFonts w:ascii="仿宋_GB2312" w:hAnsi="仿宋_GB2312" w:cs="仿宋_GB2312"/>
          <w:szCs w:val="32"/>
        </w:rPr>
      </w:pPr>
      <w:r>
        <w:rPr>
          <w:rFonts w:ascii="仿宋_GB2312" w:hAnsi="仿宋_GB2312" w:cs="仿宋_GB2312" w:hint="eastAsia"/>
          <w:szCs w:val="32"/>
        </w:rPr>
        <w:t>2.9</w:t>
      </w:r>
      <w:r>
        <w:rPr>
          <w:rFonts w:ascii="仿宋_GB2312" w:hAnsi="仿宋_GB2312" w:cs="仿宋_GB2312" w:hint="eastAsia"/>
          <w:szCs w:val="32"/>
        </w:rPr>
        <w:t>月</w:t>
      </w:r>
      <w:r>
        <w:rPr>
          <w:rFonts w:ascii="仿宋_GB2312" w:hAnsi="仿宋_GB2312" w:cs="仿宋_GB2312" w:hint="eastAsia"/>
          <w:szCs w:val="32"/>
        </w:rPr>
        <w:t xml:space="preserve"> 23 </w:t>
      </w:r>
      <w:r>
        <w:rPr>
          <w:rFonts w:ascii="仿宋_GB2312" w:hAnsi="仿宋_GB2312" w:cs="仿宋_GB2312" w:hint="eastAsia"/>
          <w:szCs w:val="32"/>
        </w:rPr>
        <w:t>日，召开松潘县人民检察院“不忘初心、牢记使命”主题教育工作动员部署会议，院党组书记、检察长作动员讲话，对全院开展主题教育工作进行安排部署、提出具体要求。</w:t>
      </w:r>
    </w:p>
    <w:p w:rsidR="006F3199" w:rsidRDefault="00A30F85">
      <w:pPr>
        <w:spacing w:line="576" w:lineRule="exact"/>
        <w:ind w:firstLineChars="200" w:firstLine="643"/>
        <w:rPr>
          <w:rFonts w:ascii="楷体" w:eastAsia="楷体" w:hAnsi="楷体" w:cs="仿宋_GB2312"/>
          <w:szCs w:val="32"/>
        </w:rPr>
      </w:pPr>
      <w:r>
        <w:rPr>
          <w:rFonts w:ascii="楷体" w:eastAsia="楷体" w:hAnsi="楷体" w:cs="仿宋_GB2312" w:hint="eastAsia"/>
          <w:b/>
          <w:szCs w:val="32"/>
        </w:rPr>
        <w:t>（二）抓好学习教育。</w:t>
      </w:r>
    </w:p>
    <w:p w:rsidR="006F3199" w:rsidRDefault="00A30F85">
      <w:pPr>
        <w:spacing w:line="576" w:lineRule="exact"/>
        <w:ind w:firstLineChars="200" w:firstLine="640"/>
        <w:rPr>
          <w:rFonts w:ascii="仿宋_GB2312" w:hAnsi="仿宋_GB2312" w:cs="仿宋_GB2312"/>
          <w:szCs w:val="32"/>
        </w:rPr>
      </w:pPr>
      <w:r>
        <w:rPr>
          <w:rFonts w:ascii="仿宋_GB2312" w:hAnsi="仿宋_GB2312" w:cs="仿宋_GB2312" w:hint="eastAsia"/>
          <w:szCs w:val="32"/>
        </w:rPr>
        <w:t>坚持把学原著读原文悟原理作为搞好主题教育的基础，紧紧</w:t>
      </w:r>
      <w:r>
        <w:rPr>
          <w:rFonts w:ascii="仿宋_GB2312" w:hAnsi="仿宋_GB2312" w:cs="仿宋_GB2312" w:hint="eastAsia"/>
          <w:szCs w:val="32"/>
        </w:rPr>
        <w:lastRenderedPageBreak/>
        <w:t>围绕习近平总书记关于“不忘初心、牢记使命”的重要论述来组织学习。坚持学习党的十</w:t>
      </w:r>
      <w:r>
        <w:rPr>
          <w:rFonts w:ascii="仿宋_GB2312" w:hAnsi="仿宋_GB2312" w:cs="仿宋_GB2312" w:hint="eastAsia"/>
          <w:szCs w:val="32"/>
        </w:rPr>
        <w:t>九大报告和党章、《习近平关于“不忘初心、牢记使命”重要论述摘编》《习近平新时代中国特色社会主义思想学习纲要》《关于新形势下党内政治生活的若干准则》《中国共产党纪律处分条例》；认真学习习近平总书记在“不忘初心、牢记使命”主题教育工作会议上的重要讲话精神，跟进学习习近平总书记最新重要讲话文章，深入学习习近平总书记对四川工作和政法工作、检察工作系列重要指示精神，认真学习贯彻省委十一届三次、四次、五次全会，州委十一届五次、六次、七次全会，县委十三届五次、六次、七次全会系列决策部署；认真学习党史、新中国史，领悟初心使</w:t>
      </w:r>
      <w:r>
        <w:rPr>
          <w:rFonts w:ascii="仿宋_GB2312" w:hAnsi="仿宋_GB2312" w:cs="仿宋_GB2312" w:hint="eastAsia"/>
          <w:szCs w:val="32"/>
        </w:rPr>
        <w:t>命，以党支部为单位组织开展一次“学党史、学党的民族宗教政策、感恩党”学习活动，通过学习研讨，提升素质和能力，引导广大党员知教爱党，带头践行社会主义核心价值观。</w:t>
      </w:r>
    </w:p>
    <w:p w:rsidR="006F3199" w:rsidRDefault="00A30F85">
      <w:pPr>
        <w:autoSpaceDN w:val="0"/>
        <w:adjustRightInd w:val="0"/>
        <w:snapToGrid w:val="0"/>
        <w:spacing w:line="576" w:lineRule="exact"/>
        <w:ind w:firstLineChars="200" w:firstLine="643"/>
        <w:rPr>
          <w:rFonts w:ascii="楷体" w:eastAsia="楷体" w:hAnsi="楷体" w:cs="仿宋_GB2312"/>
          <w:b/>
          <w:szCs w:val="32"/>
        </w:rPr>
      </w:pPr>
      <w:r>
        <w:rPr>
          <w:rFonts w:ascii="楷体" w:eastAsia="楷体" w:hAnsi="楷体" w:cs="仿宋_GB2312" w:hint="eastAsia"/>
          <w:b/>
          <w:szCs w:val="32"/>
        </w:rPr>
        <w:t>（三）丰富学习形式。</w:t>
      </w:r>
    </w:p>
    <w:p w:rsidR="006F3199" w:rsidRDefault="00A30F85">
      <w:pPr>
        <w:spacing w:line="576" w:lineRule="exact"/>
        <w:ind w:firstLineChars="200" w:firstLine="643"/>
        <w:rPr>
          <w:rFonts w:ascii="仿宋_GB2312" w:hAnsi="仿宋_GB2312" w:cs="仿宋_GB2312"/>
          <w:szCs w:val="32"/>
        </w:rPr>
      </w:pPr>
      <w:r>
        <w:rPr>
          <w:rFonts w:ascii="仿宋_GB2312" w:hint="eastAsia"/>
          <w:b/>
          <w:bCs/>
          <w:szCs w:val="32"/>
        </w:rPr>
        <w:t>1.</w:t>
      </w:r>
      <w:r>
        <w:rPr>
          <w:rFonts w:ascii="仿宋_GB2312" w:hAnsi="仿宋_GB2312" w:cs="仿宋_GB2312" w:hint="eastAsia"/>
          <w:b/>
          <w:bCs/>
          <w:szCs w:val="32"/>
        </w:rPr>
        <w:t>传承红色基因血脉。</w:t>
      </w:r>
      <w:r>
        <w:rPr>
          <w:rFonts w:ascii="仿宋_GB2312" w:hAnsi="仿宋_GB2312" w:cs="仿宋_GB2312" w:hint="eastAsia"/>
          <w:szCs w:val="32"/>
        </w:rPr>
        <w:t>适时组织干警到红军长征纪念碑总碑园开展革命传统教育</w:t>
      </w:r>
      <w:r>
        <w:rPr>
          <w:rFonts w:ascii="仿宋_GB2312" w:hAnsi="仿宋_GB2312" w:cs="仿宋_GB2312" w:hint="eastAsia"/>
          <w:szCs w:val="32"/>
        </w:rPr>
        <w:t>,</w:t>
      </w:r>
      <w:r>
        <w:rPr>
          <w:rFonts w:ascii="仿宋_GB2312" w:hAnsi="仿宋_GB2312" w:cs="仿宋_GB2312" w:hint="eastAsia"/>
          <w:szCs w:val="32"/>
        </w:rPr>
        <w:t>通过重温入党誓词、讲述革命故事、观看红色影视等方式，教育引导广大检察人员继承和发扬先辈先烈的革命精神。</w:t>
      </w:r>
    </w:p>
    <w:p w:rsidR="006F3199" w:rsidRDefault="00A30F85">
      <w:pPr>
        <w:spacing w:line="576" w:lineRule="exact"/>
        <w:ind w:firstLineChars="200" w:firstLine="643"/>
        <w:rPr>
          <w:rFonts w:ascii="仿宋_GB2312" w:hAnsi="仿宋_GB2312" w:cs="仿宋_GB2312"/>
          <w:szCs w:val="32"/>
        </w:rPr>
      </w:pPr>
      <w:r>
        <w:rPr>
          <w:rFonts w:ascii="仿宋_GB2312" w:hint="eastAsia"/>
          <w:b/>
          <w:bCs/>
          <w:szCs w:val="32"/>
        </w:rPr>
        <w:t>2</w:t>
      </w:r>
      <w:r>
        <w:rPr>
          <w:rFonts w:ascii="仿宋_GB2312" w:hAnsi="仿宋_GB2312" w:hint="eastAsia"/>
          <w:b/>
          <w:bCs/>
          <w:szCs w:val="32"/>
        </w:rPr>
        <w:t>.</w:t>
      </w:r>
      <w:r>
        <w:rPr>
          <w:rFonts w:ascii="仿宋_GB2312" w:hAnsi="仿宋_GB2312" w:cs="仿宋_GB2312" w:hint="eastAsia"/>
          <w:b/>
          <w:bCs/>
          <w:szCs w:val="32"/>
        </w:rPr>
        <w:t>组织开展形势政策教育。</w:t>
      </w:r>
      <w:r>
        <w:rPr>
          <w:rFonts w:ascii="仿宋_GB2312" w:hAnsi="仿宋_GB2312" w:cs="仿宋_GB2312" w:hint="eastAsia"/>
          <w:szCs w:val="32"/>
        </w:rPr>
        <w:t>院党支部在运用“学习强国”已有的党员教育管理载体平台基础上，结合习近平新时代中国特色社会主义思想、县委“不忘初心、牢记使命”主</w:t>
      </w:r>
      <w:r>
        <w:rPr>
          <w:rFonts w:ascii="仿宋_GB2312" w:hAnsi="仿宋_GB2312" w:cs="仿宋_GB2312" w:hint="eastAsia"/>
          <w:szCs w:val="32"/>
        </w:rPr>
        <w:t>题教育的系列部</w:t>
      </w:r>
      <w:r>
        <w:rPr>
          <w:rFonts w:ascii="仿宋_GB2312" w:hAnsi="仿宋_GB2312" w:cs="仿宋_GB2312" w:hint="eastAsia"/>
          <w:szCs w:val="32"/>
        </w:rPr>
        <w:lastRenderedPageBreak/>
        <w:t>署、检察工作热点等跟进抓好教育引导，不断提高广大检察人员的政治鉴别力和政治敏感性。</w:t>
      </w:r>
    </w:p>
    <w:p w:rsidR="006F3199" w:rsidRDefault="00A30F85">
      <w:pPr>
        <w:spacing w:line="576" w:lineRule="exact"/>
        <w:ind w:firstLineChars="200" w:firstLine="643"/>
        <w:rPr>
          <w:rFonts w:ascii="仿宋_GB2312" w:hAnsi="仿宋_GB2312" w:cs="仿宋_GB2312"/>
          <w:szCs w:val="32"/>
        </w:rPr>
      </w:pPr>
      <w:r>
        <w:rPr>
          <w:rFonts w:ascii="仿宋_GB2312" w:hint="eastAsia"/>
          <w:b/>
          <w:bCs/>
          <w:szCs w:val="32"/>
        </w:rPr>
        <w:t>3</w:t>
      </w:r>
      <w:r>
        <w:rPr>
          <w:rFonts w:ascii="仿宋_GB2312" w:hAnsi="仿宋_GB2312" w:hint="eastAsia"/>
          <w:b/>
          <w:bCs/>
          <w:szCs w:val="32"/>
        </w:rPr>
        <w:t>.</w:t>
      </w:r>
      <w:r>
        <w:rPr>
          <w:rFonts w:ascii="仿宋_GB2312" w:hAnsi="仿宋_GB2312" w:cs="仿宋_GB2312" w:hint="eastAsia"/>
          <w:b/>
          <w:bCs/>
          <w:szCs w:val="32"/>
        </w:rPr>
        <w:t>结合正反典型学习教育。</w:t>
      </w:r>
      <w:r>
        <w:rPr>
          <w:rFonts w:ascii="仿宋_GB2312" w:hAnsi="仿宋_GB2312" w:cs="仿宋_GB2312" w:hint="eastAsia"/>
          <w:szCs w:val="32"/>
        </w:rPr>
        <w:t>开展向张富清、高瑞涛、殷启雄等近年来在州、县各条战线涌现的先进典型学习活动，充分发挥身边人身边事的示范引领作用，在学习先进典型优秀品质的同时，也要以身边违纪违法典型案件为警示，教育全体检察人员守住纪律“底线”，真正做到心有所畏、言有所戒、行有所止。</w:t>
      </w:r>
      <w:r>
        <w:rPr>
          <w:rFonts w:ascii="仿宋_GB2312" w:hAnsi="仿宋_GB2312" w:cs="仿宋_GB2312" w:hint="eastAsia"/>
          <w:szCs w:val="32"/>
        </w:rPr>
        <w:t xml:space="preserve"> </w:t>
      </w:r>
    </w:p>
    <w:p w:rsidR="006F3199" w:rsidRDefault="00A30F85">
      <w:pPr>
        <w:autoSpaceDN w:val="0"/>
        <w:adjustRightInd w:val="0"/>
        <w:snapToGrid w:val="0"/>
        <w:spacing w:line="576" w:lineRule="exact"/>
        <w:ind w:firstLineChars="200" w:firstLine="643"/>
        <w:rPr>
          <w:rFonts w:ascii="楷体" w:eastAsia="楷体" w:hAnsi="楷体"/>
          <w:b/>
          <w:szCs w:val="32"/>
        </w:rPr>
      </w:pPr>
      <w:r>
        <w:rPr>
          <w:rFonts w:ascii="楷体" w:eastAsia="楷体" w:hAnsi="楷体" w:hint="eastAsia"/>
          <w:b/>
          <w:szCs w:val="32"/>
        </w:rPr>
        <w:t>（四）增强学习时效。</w:t>
      </w:r>
    </w:p>
    <w:p w:rsidR="006F3199" w:rsidRDefault="00A30F85">
      <w:pPr>
        <w:autoSpaceDN w:val="0"/>
        <w:adjustRightInd w:val="0"/>
        <w:snapToGrid w:val="0"/>
        <w:spacing w:line="576" w:lineRule="exact"/>
        <w:ind w:firstLineChars="200" w:firstLine="640"/>
        <w:rPr>
          <w:rFonts w:ascii="仿宋_GB2312"/>
          <w:szCs w:val="32"/>
        </w:rPr>
      </w:pPr>
      <w:r>
        <w:rPr>
          <w:rFonts w:ascii="仿宋_GB2312"/>
          <w:szCs w:val="32"/>
        </w:rPr>
        <w:t>在原有学习的基础上取得新进步、达到新高度，不断加深对习近平新时代中国特色社会主义思想的理解，不断深化对习近平总书记对</w:t>
      </w:r>
      <w:r>
        <w:rPr>
          <w:rFonts w:ascii="仿宋_GB2312" w:hint="eastAsia"/>
          <w:szCs w:val="32"/>
        </w:rPr>
        <w:t>政法工作、</w:t>
      </w:r>
      <w:r>
        <w:rPr>
          <w:rFonts w:ascii="仿宋_GB2312"/>
          <w:szCs w:val="32"/>
        </w:rPr>
        <w:t>检察工作系列重要指示精神的领会，增强贯彻落实的自觉性</w:t>
      </w:r>
      <w:r>
        <w:rPr>
          <w:rFonts w:ascii="仿宋_GB2312" w:hint="eastAsia"/>
          <w:szCs w:val="32"/>
        </w:rPr>
        <w:t>。同时，院党支部在平时会采取随机抽查等方式，对党员的自学效果进行评估。</w:t>
      </w:r>
    </w:p>
    <w:p w:rsidR="006F3199" w:rsidRDefault="00A30F85">
      <w:pPr>
        <w:autoSpaceDN w:val="0"/>
        <w:adjustRightInd w:val="0"/>
        <w:snapToGrid w:val="0"/>
        <w:spacing w:line="576" w:lineRule="exact"/>
        <w:ind w:firstLineChars="200" w:firstLine="640"/>
        <w:rPr>
          <w:rFonts w:ascii="仿宋_GB2312"/>
          <w:szCs w:val="32"/>
        </w:rPr>
      </w:pPr>
      <w:r>
        <w:rPr>
          <w:rFonts w:ascii="仿宋_GB2312" w:hint="eastAsia"/>
          <w:szCs w:val="32"/>
        </w:rPr>
        <w:t>国庆前后，以“主题党日活动</w:t>
      </w:r>
      <w:r>
        <w:rPr>
          <w:rFonts w:ascii="仿宋_GB2312" w:hint="eastAsia"/>
          <w:szCs w:val="32"/>
        </w:rPr>
        <w:t xml:space="preserve"> </w:t>
      </w:r>
      <w:r>
        <w:rPr>
          <w:rFonts w:ascii="仿宋_GB2312" w:hint="eastAsia"/>
          <w:szCs w:val="32"/>
        </w:rPr>
        <w:t>”为载体，结合开展建国</w:t>
      </w:r>
      <w:r>
        <w:rPr>
          <w:rFonts w:ascii="仿宋_GB2312" w:hint="eastAsia"/>
          <w:szCs w:val="32"/>
        </w:rPr>
        <w:t>70</w:t>
      </w:r>
      <w:r>
        <w:rPr>
          <w:rFonts w:ascii="仿宋_GB2312" w:hint="eastAsia"/>
          <w:szCs w:val="32"/>
        </w:rPr>
        <w:t>周年系列活动，开展一次支部书记讲党课。</w:t>
      </w:r>
      <w:r>
        <w:rPr>
          <w:rFonts w:ascii="仿宋_GB2312" w:hAnsi="仿宋_GB2312" w:cs="仿宋_GB2312" w:hint="eastAsia"/>
          <w:szCs w:val="32"/>
        </w:rPr>
        <w:t>党课要突出针对性，讲学习收获体会，讲运用习近平新时代中国特色社会主义思想指导实践、推动工作的差距不足和改进措施。</w:t>
      </w:r>
    </w:p>
    <w:p w:rsidR="006F3199" w:rsidRDefault="00A30F85">
      <w:pPr>
        <w:autoSpaceDN w:val="0"/>
        <w:adjustRightInd w:val="0"/>
        <w:snapToGrid w:val="0"/>
        <w:spacing w:line="576" w:lineRule="exact"/>
        <w:ind w:firstLineChars="200" w:firstLine="643"/>
        <w:rPr>
          <w:rFonts w:ascii="楷体_GB2312" w:eastAsia="楷体_GB2312" w:hAnsi="黑体"/>
          <w:b/>
          <w:color w:val="000000" w:themeColor="text1"/>
          <w:szCs w:val="32"/>
        </w:rPr>
      </w:pPr>
      <w:r>
        <w:rPr>
          <w:rFonts w:ascii="楷体_GB2312" w:eastAsia="楷体_GB2312" w:hAnsi="黑体" w:hint="eastAsia"/>
          <w:b/>
          <w:color w:val="000000" w:themeColor="text1"/>
          <w:szCs w:val="32"/>
        </w:rPr>
        <w:t>（五）切实抓好检视整改。</w:t>
      </w:r>
    </w:p>
    <w:p w:rsidR="006F3199" w:rsidRDefault="00A30F85">
      <w:pPr>
        <w:spacing w:line="576"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1.</w:t>
      </w:r>
      <w:r>
        <w:rPr>
          <w:rFonts w:ascii="楷体_GB2312" w:eastAsia="楷体_GB2312" w:hAnsi="楷体_GB2312" w:cs="楷体_GB2312" w:hint="eastAsia"/>
          <w:b/>
          <w:szCs w:val="32"/>
        </w:rPr>
        <w:t>全面检视问题。</w:t>
      </w:r>
      <w:r>
        <w:rPr>
          <w:rFonts w:ascii="仿宋_GB2312" w:hAnsi="仿宋_GB2312" w:cs="仿宋_GB2312" w:hint="eastAsia"/>
          <w:szCs w:val="32"/>
        </w:rPr>
        <w:t>对照习近平新时代中国特色社会主义思想和党中央决策部署，对照党章党规和党员权利义务、对照人民群众期待、对照先进典型和身边榜样，结合贯彻落实县委、州院工作部署，联系思想工作实际，重点围绕理论武装、宗旨意识、担</w:t>
      </w:r>
      <w:r>
        <w:rPr>
          <w:rFonts w:ascii="仿宋_GB2312" w:hAnsi="仿宋_GB2312" w:cs="仿宋_GB2312" w:hint="eastAsia"/>
          <w:szCs w:val="32"/>
        </w:rPr>
        <w:lastRenderedPageBreak/>
        <w:t>当作为、工作作风等方面，实事求是检视自身差距。查找工作短板，深刻检视剖析，要以刀刃向内的自我革命精神，把问题找实、把根源挖深，并明确努力方向和改进措施。</w:t>
      </w:r>
    </w:p>
    <w:p w:rsidR="006F3199" w:rsidRDefault="00A30F85">
      <w:pPr>
        <w:spacing w:line="576"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2.</w:t>
      </w:r>
      <w:r>
        <w:rPr>
          <w:rFonts w:ascii="楷体_GB2312" w:eastAsia="楷体_GB2312" w:hAnsi="楷体_GB2312" w:cs="楷体_GB2312" w:hint="eastAsia"/>
          <w:b/>
          <w:szCs w:val="32"/>
        </w:rPr>
        <w:t>从严整改落实。</w:t>
      </w:r>
      <w:r>
        <w:rPr>
          <w:rFonts w:ascii="仿宋_GB2312" w:hAnsi="仿宋_GB2312" w:cs="仿宋_GB2312" w:hint="eastAsia"/>
          <w:szCs w:val="32"/>
        </w:rPr>
        <w:t>结合专项整治以及省委、州委、县委集中整治软弱涣散基层党组织工作部署，对发现的问题、人民群众反映强烈的问题、以及巡视巡查反馈的问题、检察工</w:t>
      </w:r>
      <w:r>
        <w:rPr>
          <w:rFonts w:ascii="仿宋_GB2312" w:hAnsi="仿宋_GB2312" w:cs="仿宋_GB2312" w:hint="eastAsia"/>
          <w:szCs w:val="32"/>
        </w:rPr>
        <w:t>作中存在的突出问题等，列出清单、明确责任主体，落实整改措施、明确整改时限，推动问题整改取得实效。</w:t>
      </w:r>
    </w:p>
    <w:p w:rsidR="006F3199" w:rsidRDefault="00A30F85">
      <w:pPr>
        <w:spacing w:line="576"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3.</w:t>
      </w:r>
      <w:r>
        <w:rPr>
          <w:rFonts w:ascii="楷体_GB2312" w:eastAsia="楷体_GB2312" w:hAnsi="楷体_GB2312" w:cs="楷体_GB2312" w:hint="eastAsia"/>
          <w:b/>
          <w:szCs w:val="32"/>
        </w:rPr>
        <w:t>充分发挥作用。</w:t>
      </w:r>
      <w:r>
        <w:rPr>
          <w:rFonts w:ascii="仿宋_GB2312" w:hAnsi="仿宋_GB2312" w:cs="仿宋_GB2312" w:hint="eastAsia"/>
          <w:szCs w:val="32"/>
        </w:rPr>
        <w:t>通过主题党日，组织党员结合自身实际，结合“两联一进”</w:t>
      </w:r>
      <w:r>
        <w:rPr>
          <w:rFonts w:ascii="仿宋_GB2312" w:hAnsi="仿宋_GB2312" w:cs="仿宋_GB2312" w:hint="eastAsia"/>
          <w:szCs w:val="32"/>
        </w:rPr>
        <w:t xml:space="preserve"> </w:t>
      </w:r>
      <w:r>
        <w:rPr>
          <w:rFonts w:ascii="仿宋_GB2312" w:hAnsi="仿宋_GB2312" w:cs="仿宋_GB2312" w:hint="eastAsia"/>
          <w:szCs w:val="32"/>
        </w:rPr>
        <w:t>群众工作、“户户访、人人忙”主题实践活动，至少参加</w:t>
      </w:r>
      <w:r>
        <w:rPr>
          <w:rFonts w:ascii="仿宋_GB2312" w:hAnsi="仿宋_GB2312" w:cs="仿宋_GB2312" w:hint="eastAsia"/>
          <w:szCs w:val="32"/>
        </w:rPr>
        <w:t>1</w:t>
      </w:r>
      <w:r>
        <w:rPr>
          <w:rFonts w:ascii="仿宋_GB2312" w:hAnsi="仿宋_GB2312" w:cs="仿宋_GB2312" w:hint="eastAsia"/>
          <w:szCs w:val="32"/>
        </w:rPr>
        <w:t>次志愿服务，为身边群众至少办</w:t>
      </w:r>
      <w:r>
        <w:rPr>
          <w:rFonts w:ascii="仿宋_GB2312" w:hAnsi="仿宋_GB2312" w:cs="仿宋_GB2312" w:hint="eastAsia"/>
          <w:szCs w:val="32"/>
        </w:rPr>
        <w:t>1</w:t>
      </w:r>
      <w:r>
        <w:rPr>
          <w:rFonts w:ascii="仿宋_GB2312" w:hAnsi="仿宋_GB2312" w:cs="仿宋_GB2312" w:hint="eastAsia"/>
          <w:szCs w:val="32"/>
        </w:rPr>
        <w:t>件实事好事，真正把初心使命落实到联系服务群众的具体行动中。</w:t>
      </w:r>
    </w:p>
    <w:p w:rsidR="006F3199" w:rsidRDefault="00A30F85">
      <w:pPr>
        <w:spacing w:line="576" w:lineRule="exact"/>
        <w:ind w:firstLineChars="200" w:firstLine="640"/>
        <w:rPr>
          <w:rFonts w:ascii="仿宋_GB2312" w:hAnsi="仿宋_GB2312" w:cs="仿宋_GB2312"/>
          <w:szCs w:val="32"/>
        </w:rPr>
      </w:pPr>
      <w:r>
        <w:rPr>
          <w:rFonts w:ascii="仿宋_GB2312" w:hAnsi="仿宋_GB2312" w:cs="仿宋_GB2312" w:hint="eastAsia"/>
          <w:szCs w:val="32"/>
        </w:rPr>
        <w:t>主题教育结束前，院党支部要以“不忘初心、牢记使命”为主题，召开专题组织生活会，会前，要广泛开展谈心谈话、征求意见，深入查找党员意识、担当作为、服务群众、遵守纪律、作用发挥等方面的差距和不足，会上，要严</w:t>
      </w:r>
      <w:r>
        <w:rPr>
          <w:rFonts w:ascii="仿宋_GB2312" w:hAnsi="仿宋_GB2312" w:cs="仿宋_GB2312" w:hint="eastAsia"/>
          <w:szCs w:val="32"/>
        </w:rPr>
        <w:t>肃开展批评和自我批评，自我批评见人见事见思想，互相批评真点问题、点真问题，会后，按要求通报民主生活会情况，持续抓好问题整改。认真开展民主评议党员。支部要按照个人自评、党员互评、民主测评、组织评定的程序开展民主评议党员工作，将党员参加主题教育的表现情况作为民主评议党员的重要依据，综合民主评议情况，确定评议等次，对表现优秀的党员进行表扬，对评议满意度较低的，进行</w:t>
      </w:r>
      <w:r>
        <w:rPr>
          <w:rFonts w:ascii="仿宋_GB2312" w:hAnsi="仿宋_GB2312" w:cs="仿宋_GB2312" w:hint="eastAsia"/>
          <w:szCs w:val="32"/>
        </w:rPr>
        <w:lastRenderedPageBreak/>
        <w:t>重点帮助</w:t>
      </w:r>
      <w:r>
        <w:rPr>
          <w:rFonts w:ascii="仿宋_GB2312" w:hAnsi="仿宋_GB2312" w:cs="仿宋_GB2312" w:hint="eastAsia"/>
          <w:szCs w:val="32"/>
        </w:rPr>
        <w:t xml:space="preserve"> </w:t>
      </w:r>
      <w:r>
        <w:rPr>
          <w:rFonts w:ascii="仿宋_GB2312" w:hAnsi="仿宋_GB2312" w:cs="仿宋_GB2312" w:hint="eastAsia"/>
          <w:szCs w:val="32"/>
        </w:rPr>
        <w:t>，对表现不合格的党员，稳妥慎重给予处置。</w:t>
      </w:r>
    </w:p>
    <w:p w:rsidR="006F3199" w:rsidRDefault="00A30F85">
      <w:pPr>
        <w:spacing w:line="576" w:lineRule="exact"/>
        <w:rPr>
          <w:rFonts w:ascii="黑体" w:eastAsia="黑体" w:hAnsi="黑体" w:cs="黑体"/>
          <w:szCs w:val="32"/>
        </w:rPr>
      </w:pPr>
      <w:r>
        <w:rPr>
          <w:rFonts w:ascii="黑体" w:eastAsia="黑体" w:hAnsi="黑体" w:cs="黑体" w:hint="eastAsia"/>
          <w:szCs w:val="32"/>
        </w:rPr>
        <w:t xml:space="preserve">    </w:t>
      </w:r>
      <w:r>
        <w:rPr>
          <w:rFonts w:ascii="黑体" w:eastAsia="黑体" w:hAnsi="黑体" w:cs="黑体" w:hint="eastAsia"/>
          <w:szCs w:val="32"/>
        </w:rPr>
        <w:t>五、组织领导</w:t>
      </w:r>
    </w:p>
    <w:p w:rsidR="006F3199" w:rsidRDefault="00A30F85">
      <w:pPr>
        <w:spacing w:line="576"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（一）健全领导机制。</w:t>
      </w:r>
      <w:r>
        <w:rPr>
          <w:rFonts w:ascii="仿宋_GB2312" w:hAnsi="仿宋_GB2312" w:cs="仿宋_GB2312"/>
          <w:szCs w:val="32"/>
        </w:rPr>
        <w:t>成立</w:t>
      </w:r>
      <w:r>
        <w:rPr>
          <w:rFonts w:ascii="仿宋_GB2312" w:hAnsi="仿宋_GB2312" w:cs="仿宋_GB2312" w:hint="eastAsia"/>
          <w:szCs w:val="32"/>
        </w:rPr>
        <w:t>“不忘初心、牢记使命”主题教育领导小组，检察长任组长、</w:t>
      </w:r>
      <w:r>
        <w:rPr>
          <w:rFonts w:ascii="仿宋_GB2312" w:hAnsi="仿宋_GB2312" w:cs="仿宋_GB2312" w:hint="eastAsia"/>
          <w:szCs w:val="32"/>
        </w:rPr>
        <w:t>副检察长任副组长，各科室负责人为成员，领导小组下设办公室负责日常工作。</w:t>
      </w:r>
    </w:p>
    <w:p w:rsidR="006F3199" w:rsidRDefault="00A30F85">
      <w:pPr>
        <w:spacing w:line="576"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（二）落实工作责任。</w:t>
      </w:r>
      <w:r>
        <w:rPr>
          <w:rFonts w:ascii="仿宋_GB2312" w:hAnsi="仿宋_GB2312" w:cs="仿宋_GB2312" w:hint="eastAsia"/>
          <w:szCs w:val="32"/>
        </w:rPr>
        <w:t>院党组书记要担负起第一责任，院党组成员要认真履行“一岗双责”，对分管领域要加强指导督促，党支部书记要统筹兼顾，把开展主题教育和中心工作结合起来，坚决防止出现顾此失彼、“两张皮”的问题。</w:t>
      </w:r>
    </w:p>
    <w:p w:rsidR="006F3199" w:rsidRDefault="00A30F85">
      <w:pPr>
        <w:spacing w:line="576" w:lineRule="exact"/>
        <w:ind w:firstLineChars="200" w:firstLine="643"/>
        <w:rPr>
          <w:rFonts w:ascii="楷体_GB2312" w:eastAsia="楷体_GB2312" w:hAnsi="楷体_GB2312" w:cs="楷体_GB2312"/>
          <w:szCs w:val="32"/>
        </w:rPr>
      </w:pPr>
      <w:r>
        <w:rPr>
          <w:rFonts w:ascii="楷体_GB2312" w:eastAsia="楷体_GB2312" w:hAnsi="楷体_GB2312" w:cs="楷体_GB2312" w:hint="eastAsia"/>
          <w:b/>
          <w:szCs w:val="32"/>
        </w:rPr>
        <w:t>（三）</w:t>
      </w:r>
      <w:r>
        <w:rPr>
          <w:rFonts w:ascii="楷体_GB2312" w:eastAsia="楷体_GB2312" w:hAnsi="楷体_GB2312" w:cs="楷体_GB2312" w:hint="eastAsia"/>
          <w:b/>
          <w:szCs w:val="32"/>
        </w:rPr>
        <w:t xml:space="preserve"> </w:t>
      </w:r>
      <w:r>
        <w:rPr>
          <w:rFonts w:ascii="楷体_GB2312" w:eastAsia="楷体_GB2312" w:hAnsi="楷体_GB2312" w:cs="楷体_GB2312" w:hint="eastAsia"/>
          <w:b/>
          <w:szCs w:val="32"/>
        </w:rPr>
        <w:t>加强督促指导。</w:t>
      </w:r>
      <w:r>
        <w:rPr>
          <w:rFonts w:ascii="仿宋_GB2312" w:hAnsi="楷体_GB2312" w:cs="楷体_GB2312" w:hint="eastAsia"/>
          <w:szCs w:val="32"/>
        </w:rPr>
        <w:t>院主题教育领导小组办公室不定期</w:t>
      </w:r>
      <w:r>
        <w:rPr>
          <w:rFonts w:ascii="仿宋_GB2312" w:hAnsi="仿宋_GB2312" w:cs="仿宋_GB2312" w:hint="eastAsia"/>
          <w:szCs w:val="32"/>
        </w:rPr>
        <w:t>对全院开展主题教育情况进行督查指导，层层压紧压实责任，确保主题教育扎实推进，提高质量</w:t>
      </w:r>
      <w:r>
        <w:rPr>
          <w:rFonts w:ascii="楷体_GB2312" w:eastAsia="楷体_GB2312" w:hAnsi="楷体_GB2312" w:cs="楷体_GB2312" w:hint="eastAsia"/>
          <w:szCs w:val="32"/>
        </w:rPr>
        <w:t>。</w:t>
      </w:r>
    </w:p>
    <w:p w:rsidR="006F3199" w:rsidRDefault="00A30F85">
      <w:pPr>
        <w:autoSpaceDN w:val="0"/>
        <w:adjustRightInd w:val="0"/>
        <w:snapToGrid w:val="0"/>
        <w:spacing w:line="576" w:lineRule="exact"/>
        <w:ind w:firstLineChars="200" w:firstLine="643"/>
        <w:rPr>
          <w:rFonts w:ascii="仿宋_GB2312"/>
          <w:szCs w:val="32"/>
        </w:rPr>
      </w:pPr>
      <w:r>
        <w:rPr>
          <w:rFonts w:ascii="楷体_GB2312" w:eastAsia="楷体_GB2312" w:hAnsi="楷体_GB2312" w:cs="楷体_GB2312" w:hint="eastAsia"/>
          <w:b/>
          <w:szCs w:val="32"/>
        </w:rPr>
        <w:t>（四）强化宣传引导。</w:t>
      </w:r>
      <w:r>
        <w:rPr>
          <w:rFonts w:ascii="仿宋_GB2312" w:hAnsi="仿宋_GB2312" w:cs="仿宋_GB2312"/>
          <w:szCs w:val="32"/>
        </w:rPr>
        <w:t>充分运用新闻报道、典型宣传等形式，门户网站、</w:t>
      </w:r>
      <w:r>
        <w:rPr>
          <w:rFonts w:ascii="仿宋_GB2312" w:hAnsi="仿宋_GB2312" w:cs="仿宋_GB2312"/>
          <w:szCs w:val="32"/>
        </w:rPr>
        <w:t>“</w:t>
      </w:r>
      <w:r>
        <w:rPr>
          <w:rFonts w:ascii="仿宋_GB2312" w:hAnsi="仿宋_GB2312" w:cs="仿宋_GB2312"/>
          <w:szCs w:val="32"/>
        </w:rPr>
        <w:t>两微一端</w:t>
      </w:r>
      <w:r>
        <w:rPr>
          <w:rFonts w:ascii="仿宋_GB2312" w:hAnsi="仿宋_GB2312" w:cs="仿宋_GB2312"/>
          <w:szCs w:val="32"/>
        </w:rPr>
        <w:t>”</w:t>
      </w:r>
      <w:r>
        <w:rPr>
          <w:rFonts w:ascii="仿宋_GB2312" w:hAnsi="仿宋_GB2312" w:cs="仿宋_GB2312"/>
          <w:szCs w:val="32"/>
        </w:rPr>
        <w:t>、电子显示屏等载体</w:t>
      </w:r>
      <w:r>
        <w:rPr>
          <w:rFonts w:ascii="仿宋_GB2312" w:hAnsi="仿宋_GB2312" w:cs="仿宋_GB2312"/>
          <w:szCs w:val="32"/>
        </w:rPr>
        <w:t>，深入宣传中央精神和</w:t>
      </w:r>
      <w:r>
        <w:rPr>
          <w:rFonts w:ascii="仿宋_GB2312" w:hAnsi="仿宋_GB2312" w:cs="仿宋_GB2312" w:hint="eastAsia"/>
          <w:szCs w:val="32"/>
        </w:rPr>
        <w:t>省委、州委、县</w:t>
      </w:r>
      <w:r>
        <w:rPr>
          <w:rFonts w:ascii="仿宋_GB2312" w:hAnsi="仿宋_GB2312" w:cs="仿宋_GB2312"/>
          <w:szCs w:val="32"/>
        </w:rPr>
        <w:t>委部署，及时反映主题教育成效进展，</w:t>
      </w:r>
      <w:r>
        <w:rPr>
          <w:rFonts w:ascii="仿宋_GB2312" w:hint="eastAsia"/>
          <w:szCs w:val="32"/>
        </w:rPr>
        <w:t>加强正面引导，强化舆论监督，营造浓厚氛围。</w:t>
      </w:r>
    </w:p>
    <w:p w:rsidR="006F3199" w:rsidRDefault="00A30F85">
      <w:pPr>
        <w:autoSpaceDN w:val="0"/>
        <w:adjustRightInd w:val="0"/>
        <w:snapToGrid w:val="0"/>
        <w:spacing w:line="576"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（五）防止形式主义。</w:t>
      </w:r>
      <w:r>
        <w:rPr>
          <w:rFonts w:ascii="仿宋_GB2312" w:hAnsi="仿宋_GB2312" w:cs="仿宋_GB2312"/>
          <w:szCs w:val="32"/>
        </w:rPr>
        <w:t>以严实作风开展主题教育，坚决防止形式主义</w:t>
      </w:r>
      <w:r>
        <w:rPr>
          <w:rFonts w:ascii="仿宋_GB2312" w:hAnsi="仿宋_GB2312" w:cs="仿宋_GB2312" w:hint="eastAsia"/>
          <w:szCs w:val="32"/>
        </w:rPr>
        <w:t>，注重实际效果，解决实质问题</w:t>
      </w:r>
      <w:r>
        <w:rPr>
          <w:rFonts w:ascii="仿宋_GB2312" w:hAnsi="仿宋_GB2312" w:cs="仿宋_GB2312"/>
          <w:szCs w:val="32"/>
        </w:rPr>
        <w:t>。学习教育不对写读书笔记、心得体会等提出硬性要求</w:t>
      </w:r>
      <w:r>
        <w:rPr>
          <w:rFonts w:ascii="仿宋_GB2312" w:hAnsi="仿宋_GB2312" w:cs="仿宋_GB2312" w:hint="eastAsia"/>
          <w:szCs w:val="32"/>
        </w:rPr>
        <w:t>。</w:t>
      </w:r>
      <w:r>
        <w:rPr>
          <w:rFonts w:ascii="仿宋_GB2312" w:hAnsi="仿宋_GB2312" w:cs="仿宋_GB2312"/>
          <w:szCs w:val="32"/>
        </w:rPr>
        <w:t>不搞</w:t>
      </w:r>
      <w:r>
        <w:rPr>
          <w:rFonts w:ascii="仿宋_GB2312" w:hAnsi="仿宋_GB2312" w:cs="仿宋_GB2312"/>
          <w:szCs w:val="32"/>
        </w:rPr>
        <w:t>“</w:t>
      </w:r>
      <w:r>
        <w:rPr>
          <w:rFonts w:ascii="仿宋_GB2312" w:hAnsi="仿宋_GB2312" w:cs="仿宋_GB2312"/>
          <w:szCs w:val="32"/>
        </w:rPr>
        <w:t>作秀式</w:t>
      </w:r>
      <w:r>
        <w:rPr>
          <w:rFonts w:ascii="仿宋_GB2312" w:hAnsi="仿宋_GB2312" w:cs="仿宋_GB2312"/>
          <w:szCs w:val="32"/>
        </w:rPr>
        <w:t>”</w:t>
      </w:r>
      <w:r>
        <w:rPr>
          <w:rFonts w:ascii="仿宋_GB2312" w:hAnsi="仿宋_GB2312" w:cs="仿宋_GB2312" w:hint="eastAsia"/>
          <w:szCs w:val="32"/>
        </w:rPr>
        <w:t>“盆景式”</w:t>
      </w:r>
      <w:r>
        <w:rPr>
          <w:rFonts w:ascii="仿宋_GB2312" w:hAnsi="仿宋_GB2312" w:cs="仿宋_GB2312"/>
          <w:szCs w:val="32"/>
        </w:rPr>
        <w:t>“</w:t>
      </w:r>
      <w:r>
        <w:rPr>
          <w:rFonts w:ascii="仿宋_GB2312" w:hAnsi="仿宋_GB2312" w:cs="仿宋_GB2312"/>
          <w:szCs w:val="32"/>
        </w:rPr>
        <w:t>听汇报</w:t>
      </w:r>
      <w:r>
        <w:rPr>
          <w:rFonts w:ascii="仿宋_GB2312" w:hAnsi="仿宋_GB2312" w:cs="仿宋_GB2312"/>
          <w:szCs w:val="32"/>
        </w:rPr>
        <w:t>”</w:t>
      </w:r>
      <w:r>
        <w:rPr>
          <w:rFonts w:ascii="仿宋_GB2312" w:hAnsi="仿宋_GB2312" w:cs="仿宋_GB2312"/>
          <w:szCs w:val="32"/>
        </w:rPr>
        <w:t>调研，防止</w:t>
      </w:r>
      <w:r>
        <w:rPr>
          <w:rFonts w:ascii="仿宋_GB2312" w:hAnsi="仿宋_GB2312" w:cs="仿宋_GB2312"/>
          <w:szCs w:val="32"/>
        </w:rPr>
        <w:t>“</w:t>
      </w:r>
      <w:r>
        <w:rPr>
          <w:rFonts w:ascii="仿宋_GB2312" w:hAnsi="仿宋_GB2312" w:cs="仿宋_GB2312"/>
          <w:szCs w:val="32"/>
        </w:rPr>
        <w:t>一窝蜂</w:t>
      </w:r>
      <w:r>
        <w:rPr>
          <w:rFonts w:ascii="仿宋_GB2312" w:hAnsi="仿宋_GB2312" w:cs="仿宋_GB2312"/>
          <w:szCs w:val="32"/>
        </w:rPr>
        <w:t>”</w:t>
      </w:r>
      <w:r>
        <w:rPr>
          <w:rFonts w:ascii="仿宋_GB2312" w:hAnsi="仿宋_GB2312" w:cs="仿宋_GB2312"/>
          <w:szCs w:val="32"/>
        </w:rPr>
        <w:t>和走马观花，防止浮在表面、不解决实际问题</w:t>
      </w:r>
      <w:r>
        <w:rPr>
          <w:rFonts w:ascii="仿宋_GB2312" w:hAnsi="仿宋_GB2312" w:cs="仿宋_GB2312" w:hint="eastAsia"/>
          <w:szCs w:val="32"/>
        </w:rPr>
        <w:t>。</w:t>
      </w:r>
    </w:p>
    <w:p w:rsidR="006F3199" w:rsidRDefault="00A30F85">
      <w:pPr>
        <w:spacing w:line="576" w:lineRule="exact"/>
        <w:rPr>
          <w:rFonts w:ascii="仿宋_GB2312" w:hAnsi="仿宋_GB2312" w:cs="仿宋_GB2312"/>
          <w:szCs w:val="32"/>
        </w:rPr>
      </w:pPr>
      <w:r>
        <w:rPr>
          <w:rFonts w:ascii="楷体_GB2312" w:eastAsia="楷体_GB2312" w:hAnsi="楷体_GB2312" w:cs="楷体_GB2312" w:hint="eastAsia"/>
          <w:b/>
          <w:szCs w:val="32"/>
        </w:rPr>
        <w:t xml:space="preserve">    </w:t>
      </w:r>
      <w:r>
        <w:rPr>
          <w:rFonts w:ascii="楷体_GB2312" w:eastAsia="楷体_GB2312" w:hAnsi="楷体_GB2312" w:cs="楷体_GB2312" w:hint="eastAsia"/>
          <w:b/>
          <w:szCs w:val="32"/>
        </w:rPr>
        <w:t>（六）强化统筹兼顾。</w:t>
      </w:r>
      <w:r>
        <w:rPr>
          <w:rFonts w:ascii="仿宋_GB2312" w:hAnsi="仿宋_GB2312" w:cs="仿宋_GB2312"/>
          <w:szCs w:val="32"/>
        </w:rPr>
        <w:t>要把开展主题教育同贯彻落实中央、</w:t>
      </w:r>
      <w:r>
        <w:rPr>
          <w:rFonts w:ascii="仿宋_GB2312" w:hAnsi="仿宋_GB2312" w:cs="仿宋_GB2312" w:hint="eastAsia"/>
          <w:szCs w:val="32"/>
        </w:rPr>
        <w:lastRenderedPageBreak/>
        <w:t>省委、州委、县委、上级院决策部署和习近平总书记重要指示批示精神结合起来，同推进“两学一做”学习教育常态化制度化结合起来，同推进党的建设、落实党风廉政建设各项任务结合起来，同贯彻落实全国、全省、全州检察工作部署结合起来，以党建带队伍促业务，努力推动队伍建设取得新进步，检察工作再上新台阶。</w:t>
      </w:r>
    </w:p>
    <w:p w:rsidR="006F3199" w:rsidRDefault="006F3199">
      <w:pPr>
        <w:spacing w:line="560" w:lineRule="exact"/>
        <w:rPr>
          <w:rFonts w:ascii="仿宋_GB2312" w:hAnsi="仿宋_GB2312" w:cs="仿宋_GB2312"/>
          <w:szCs w:val="32"/>
        </w:rPr>
      </w:pPr>
    </w:p>
    <w:p w:rsidR="006F3199" w:rsidRDefault="006F3199">
      <w:pPr>
        <w:spacing w:line="560" w:lineRule="exact"/>
        <w:rPr>
          <w:rFonts w:ascii="仿宋_GB2312" w:hAnsi="仿宋_GB2312" w:cs="仿宋_GB2312"/>
          <w:szCs w:val="32"/>
        </w:rPr>
      </w:pPr>
    </w:p>
    <w:p w:rsidR="006F3199" w:rsidRDefault="006F3199">
      <w:pPr>
        <w:spacing w:line="560" w:lineRule="exact"/>
        <w:rPr>
          <w:rFonts w:ascii="仿宋_GB2312" w:hAns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p>
    <w:p w:rsidR="006F3199" w:rsidRDefault="006F3199">
      <w:pPr>
        <w:spacing w:line="560" w:lineRule="exact"/>
        <w:rPr>
          <w:rFonts w:ascii="仿宋_GB2312" w:cs="仿宋_GB2312"/>
          <w:szCs w:val="32"/>
        </w:rPr>
      </w:pPr>
      <w:r w:rsidRPr="006F3199">
        <w:pict>
          <v:line id="直接连接符 3" o:spid="_x0000_s2060" style="position:absolute;left:0;text-align:left;z-index:251657216;mso-width-relative:margin;mso-height-relative:margin" from=".75pt,27.4pt" to="414pt,27.4pt" o:gfxdata="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heHN1AAAAAcBAAAPAAAAAAAAAAEA&#10;IAAAACIAAABkcnMvZG93bnJldi54bWxQSwECFAAUAAAACACHTuJAZs+9itoBAACWAwAADgAAAAAA&#10;AAABACAAAAAjAQAAZHJzL2Uyb0RvYy54bWxQSwUGAAAAAAYABgBZAQAAbwUAAAAA&#10;"/>
        </w:pict>
      </w:r>
    </w:p>
    <w:p w:rsidR="006F3199" w:rsidRDefault="00A30F85">
      <w:pPr>
        <w:spacing w:line="360" w:lineRule="exact"/>
        <w:rPr>
          <w:rFonts w:ascii="黑体" w:eastAsia="黑体" w:hAnsi="宋体" w:cs="黑体"/>
          <w:sz w:val="28"/>
          <w:szCs w:val="28"/>
        </w:rPr>
      </w:pPr>
      <w:r>
        <w:rPr>
          <w:rFonts w:ascii="黑体" w:eastAsia="黑体" w:hAnsi="宋体" w:cs="黑体" w:hint="eastAsia"/>
          <w:sz w:val="28"/>
          <w:szCs w:val="28"/>
        </w:rPr>
        <w:t>抄送：</w:t>
      </w:r>
      <w:r>
        <w:rPr>
          <w:rFonts w:ascii="仿宋_GB2312" w:cs="仿宋_GB2312" w:hint="eastAsia"/>
          <w:sz w:val="28"/>
          <w:szCs w:val="28"/>
        </w:rPr>
        <w:t>本院领导。</w:t>
      </w:r>
    </w:p>
    <w:p w:rsidR="006F3199" w:rsidRDefault="00A30F85">
      <w:pPr>
        <w:spacing w:line="360" w:lineRule="exact"/>
        <w:rPr>
          <w:rFonts w:ascii="仿宋_GB2312" w:cs="仿宋_GB2312"/>
          <w:sz w:val="28"/>
          <w:szCs w:val="28"/>
        </w:rPr>
      </w:pPr>
      <w:r>
        <w:rPr>
          <w:rFonts w:ascii="黑体" w:eastAsia="黑体" w:hAnsi="宋体" w:cs="黑体" w:hint="eastAsia"/>
          <w:sz w:val="28"/>
          <w:szCs w:val="28"/>
        </w:rPr>
        <w:t>发：</w:t>
      </w:r>
      <w:r>
        <w:rPr>
          <w:rFonts w:ascii="仿宋_GB2312" w:cs="仿宋_GB2312" w:hint="eastAsia"/>
          <w:sz w:val="28"/>
          <w:szCs w:val="28"/>
        </w:rPr>
        <w:t xml:space="preserve">  </w:t>
      </w:r>
      <w:r>
        <w:rPr>
          <w:rFonts w:ascii="仿宋_GB2312" w:cs="仿宋_GB2312" w:hint="eastAsia"/>
          <w:sz w:val="28"/>
          <w:szCs w:val="28"/>
        </w:rPr>
        <w:t>机关各内设机构。</w:t>
      </w:r>
      <w:r w:rsidR="007F732A">
        <w:rPr>
          <w:rFonts w:ascii="仿宋_GB2312" w:cs="仿宋_GB2312" w:hint="eastAsia"/>
          <w:sz w:val="28"/>
          <w:szCs w:val="28"/>
        </w:rPr>
        <w:t xml:space="preserve">   </w:t>
      </w:r>
    </w:p>
    <w:p w:rsidR="006F3199" w:rsidRDefault="006F3199">
      <w:pPr>
        <w:spacing w:line="360" w:lineRule="exact"/>
        <w:rPr>
          <w:rFonts w:ascii="仿宋_GB2312" w:hAnsi="仿宋_GB2312" w:cs="仿宋_GB2312"/>
          <w:szCs w:val="32"/>
          <w:u w:val="single"/>
        </w:rPr>
      </w:pPr>
      <w:r w:rsidRPr="006F3199">
        <w:pict>
          <v:line id="直接连接符 4" o:spid="_x0000_s2061" style="position:absolute;left:0;text-align:left;z-index:251658240;mso-width-relative:margin;mso-height-relative:margin" from=".75pt,.1pt" to="414pt,.1pt" o:gfxdata="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GYD3QAAAAAwEAAA8AAAAAAAAAAQAgAAAA&#10;IgAAAGRycy9kb3ducmV2LnhtbFBLAQIUABQAAAAIAIdO4kBQ2PFT2gEAAJYDAAAOAAAAAAAAAAEA&#10;IAAAAB8BAABkcnMvZTJvRG9jLnhtbFBLBQYAAAAABgAGAFkBAABrBQAAAAA=&#10;"/>
        </w:pict>
      </w:r>
      <w:r w:rsidR="00A30F85">
        <w:rPr>
          <w:rFonts w:ascii="仿宋_GB2312" w:cs="仿宋_GB2312" w:hint="eastAsia"/>
          <w:sz w:val="28"/>
          <w:szCs w:val="28"/>
          <w:u w:val="thick"/>
        </w:rPr>
        <w:t xml:space="preserve"> </w:t>
      </w:r>
      <w:r w:rsidR="00A30F85">
        <w:rPr>
          <w:rFonts w:ascii="仿宋_GB2312" w:cs="仿宋_GB2312" w:hint="eastAsia"/>
          <w:sz w:val="28"/>
          <w:szCs w:val="28"/>
          <w:u w:val="thick"/>
        </w:rPr>
        <w:t>松潘县人民检察院办公室</w:t>
      </w:r>
      <w:r w:rsidR="00A30F85">
        <w:rPr>
          <w:rFonts w:ascii="仿宋_GB2312" w:cs="仿宋_GB2312" w:hint="eastAsia"/>
          <w:sz w:val="28"/>
          <w:szCs w:val="28"/>
          <w:u w:val="thick"/>
        </w:rPr>
        <w:t xml:space="preserve">                   2019</w:t>
      </w:r>
      <w:r w:rsidR="00A30F85">
        <w:rPr>
          <w:rFonts w:ascii="仿宋_GB2312" w:cs="仿宋_GB2312" w:hint="eastAsia"/>
          <w:sz w:val="28"/>
          <w:szCs w:val="28"/>
          <w:u w:val="thick"/>
        </w:rPr>
        <w:t>年</w:t>
      </w:r>
      <w:r w:rsidR="00A30F85">
        <w:rPr>
          <w:rFonts w:ascii="仿宋_GB2312" w:cs="仿宋_GB2312" w:hint="eastAsia"/>
          <w:sz w:val="28"/>
          <w:szCs w:val="28"/>
          <w:u w:val="thick"/>
        </w:rPr>
        <w:t>9</w:t>
      </w:r>
      <w:r w:rsidR="00A30F85">
        <w:rPr>
          <w:rFonts w:ascii="仿宋_GB2312" w:cs="仿宋_GB2312" w:hint="eastAsia"/>
          <w:sz w:val="28"/>
          <w:szCs w:val="28"/>
          <w:u w:val="thick"/>
        </w:rPr>
        <w:t>月</w:t>
      </w:r>
      <w:r w:rsidR="00A30F85">
        <w:rPr>
          <w:rFonts w:ascii="仿宋_GB2312" w:cs="仿宋_GB2312" w:hint="eastAsia"/>
          <w:sz w:val="28"/>
          <w:szCs w:val="28"/>
          <w:u w:val="thick"/>
        </w:rPr>
        <w:t>20</w:t>
      </w:r>
      <w:r w:rsidR="00A30F85">
        <w:rPr>
          <w:rFonts w:ascii="仿宋_GB2312" w:cs="仿宋_GB2312" w:hint="eastAsia"/>
          <w:sz w:val="28"/>
          <w:szCs w:val="28"/>
          <w:u w:val="thick"/>
        </w:rPr>
        <w:t>日印</w:t>
      </w:r>
      <w:r w:rsidR="00A30F85">
        <w:rPr>
          <w:rFonts w:ascii="仿宋_GB2312" w:cs="仿宋_GB2312" w:hint="eastAsia"/>
          <w:sz w:val="28"/>
          <w:szCs w:val="28"/>
          <w:u w:val="thick"/>
        </w:rPr>
        <w:t xml:space="preserve"> </w:t>
      </w:r>
    </w:p>
    <w:sectPr w:rsidR="006F3199" w:rsidSect="007F732A">
      <w:footerReference w:type="even" r:id="rId7"/>
      <w:footerReference w:type="default" r:id="rId8"/>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85" w:rsidRDefault="00A30F85" w:rsidP="006F3199">
      <w:r>
        <w:separator/>
      </w:r>
    </w:p>
  </w:endnote>
  <w:endnote w:type="continuationSeparator" w:id="0">
    <w:p w:rsidR="00A30F85" w:rsidRDefault="00A30F85" w:rsidP="006F3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99" w:rsidRDefault="00A30F8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6441591"/>
        <w:docPartObj>
          <w:docPartGallery w:val="AutoText"/>
        </w:docPartObj>
      </w:sdtPr>
      <w:sdtContent>
        <w:r>
          <w:rPr>
            <w:rFonts w:asciiTheme="minorEastAsia" w:eastAsiaTheme="minorEastAsia" w:hAnsiTheme="minorEastAsia" w:hint="eastAsia"/>
            <w:sz w:val="28"/>
            <w:szCs w:val="28"/>
          </w:rPr>
          <w:t xml:space="preserve"> </w:t>
        </w:r>
        <w:r w:rsidR="006F3199">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6F3199">
          <w:rPr>
            <w:rFonts w:asciiTheme="minorEastAsia" w:eastAsiaTheme="minorEastAsia" w:hAnsiTheme="minorEastAsia"/>
            <w:sz w:val="28"/>
            <w:szCs w:val="28"/>
          </w:rPr>
          <w:fldChar w:fldCharType="separate"/>
        </w:r>
        <w:r w:rsidR="007F732A" w:rsidRPr="007F732A">
          <w:rPr>
            <w:rFonts w:asciiTheme="minorEastAsia" w:eastAsiaTheme="minorEastAsia" w:hAnsiTheme="minorEastAsia"/>
            <w:noProof/>
            <w:sz w:val="28"/>
            <w:szCs w:val="28"/>
            <w:lang w:val="zh-CN"/>
          </w:rPr>
          <w:t>8</w:t>
        </w:r>
        <w:r w:rsidR="006F319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r>
      <w:rPr>
        <w:rFonts w:asciiTheme="minorEastAsia" w:eastAsiaTheme="minorEastAsia" w:hAnsiTheme="minorEastAsia" w:hint="eastAsia"/>
        <w:sz w:val="28"/>
        <w:szCs w:val="28"/>
      </w:rPr>
      <w:t>—</w:t>
    </w:r>
  </w:p>
  <w:p w:rsidR="006F3199" w:rsidRDefault="006F319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99" w:rsidRDefault="00A30F85">
    <w:pPr>
      <w:pStyle w:val="a3"/>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96441582"/>
        <w:docPartObj>
          <w:docPartGallery w:val="AutoText"/>
        </w:docPartObj>
      </w:sdtPr>
      <w:sdtContent>
        <w:r>
          <w:rPr>
            <w:rFonts w:asciiTheme="minorEastAsia" w:eastAsiaTheme="minorEastAsia" w:hAnsiTheme="minorEastAsia" w:hint="eastAsia"/>
            <w:sz w:val="28"/>
            <w:szCs w:val="28"/>
          </w:rPr>
          <w:t xml:space="preserve"> </w:t>
        </w:r>
        <w:r w:rsidR="006F3199">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6F3199">
          <w:rPr>
            <w:rFonts w:asciiTheme="minorEastAsia" w:eastAsiaTheme="minorEastAsia" w:hAnsiTheme="minorEastAsia"/>
            <w:sz w:val="28"/>
            <w:szCs w:val="28"/>
          </w:rPr>
          <w:fldChar w:fldCharType="separate"/>
        </w:r>
        <w:r w:rsidR="007F732A" w:rsidRPr="007F732A">
          <w:rPr>
            <w:rFonts w:asciiTheme="minorEastAsia" w:eastAsiaTheme="minorEastAsia" w:hAnsiTheme="minorEastAsia"/>
            <w:noProof/>
            <w:sz w:val="28"/>
            <w:szCs w:val="28"/>
            <w:lang w:val="zh-CN"/>
          </w:rPr>
          <w:t>7</w:t>
        </w:r>
        <w:r w:rsidR="006F319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r>
      <w:rPr>
        <w:rFonts w:asciiTheme="minorEastAsia" w:eastAsiaTheme="minorEastAsia" w:hAnsiTheme="minorEastAsia" w:hint="eastAsia"/>
        <w:sz w:val="28"/>
        <w:szCs w:val="28"/>
      </w:rPr>
      <w:t>—</w:t>
    </w:r>
  </w:p>
  <w:p w:rsidR="006F3199" w:rsidRDefault="006F31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85" w:rsidRDefault="00A30F85" w:rsidP="006F3199">
      <w:r>
        <w:separator/>
      </w:r>
    </w:p>
  </w:footnote>
  <w:footnote w:type="continuationSeparator" w:id="0">
    <w:p w:rsidR="00A30F85" w:rsidRDefault="00A30F85" w:rsidP="006F3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830"/>
    <w:rsid w:val="00000F65"/>
    <w:rsid w:val="0000266A"/>
    <w:rsid w:val="000040F7"/>
    <w:rsid w:val="00004226"/>
    <w:rsid w:val="00004534"/>
    <w:rsid w:val="0000453D"/>
    <w:rsid w:val="000051D7"/>
    <w:rsid w:val="00007A0B"/>
    <w:rsid w:val="00007DE7"/>
    <w:rsid w:val="000107DB"/>
    <w:rsid w:val="000124FE"/>
    <w:rsid w:val="00013C9F"/>
    <w:rsid w:val="000144B0"/>
    <w:rsid w:val="0001493A"/>
    <w:rsid w:val="00015207"/>
    <w:rsid w:val="00017E3C"/>
    <w:rsid w:val="00017EC2"/>
    <w:rsid w:val="00017FC6"/>
    <w:rsid w:val="00020B7F"/>
    <w:rsid w:val="0002141F"/>
    <w:rsid w:val="0002227E"/>
    <w:rsid w:val="00022897"/>
    <w:rsid w:val="00022C05"/>
    <w:rsid w:val="00023DB7"/>
    <w:rsid w:val="00023E8C"/>
    <w:rsid w:val="000255F9"/>
    <w:rsid w:val="00025B17"/>
    <w:rsid w:val="00025B84"/>
    <w:rsid w:val="00026076"/>
    <w:rsid w:val="0003029E"/>
    <w:rsid w:val="00030C8D"/>
    <w:rsid w:val="000320AC"/>
    <w:rsid w:val="000320F5"/>
    <w:rsid w:val="000326A8"/>
    <w:rsid w:val="00032E06"/>
    <w:rsid w:val="00033E66"/>
    <w:rsid w:val="00033F16"/>
    <w:rsid w:val="00034833"/>
    <w:rsid w:val="00035418"/>
    <w:rsid w:val="000360F8"/>
    <w:rsid w:val="000361C0"/>
    <w:rsid w:val="00036737"/>
    <w:rsid w:val="00036941"/>
    <w:rsid w:val="00037BAF"/>
    <w:rsid w:val="00040EF8"/>
    <w:rsid w:val="0004210B"/>
    <w:rsid w:val="000423EB"/>
    <w:rsid w:val="00042C62"/>
    <w:rsid w:val="000440B0"/>
    <w:rsid w:val="00044508"/>
    <w:rsid w:val="00046CDC"/>
    <w:rsid w:val="000475CF"/>
    <w:rsid w:val="000505CA"/>
    <w:rsid w:val="00050604"/>
    <w:rsid w:val="00051047"/>
    <w:rsid w:val="00051D0B"/>
    <w:rsid w:val="000537B9"/>
    <w:rsid w:val="000537E0"/>
    <w:rsid w:val="000549B5"/>
    <w:rsid w:val="0005551C"/>
    <w:rsid w:val="0005615E"/>
    <w:rsid w:val="000569FA"/>
    <w:rsid w:val="000602CC"/>
    <w:rsid w:val="00060439"/>
    <w:rsid w:val="00060A18"/>
    <w:rsid w:val="0006125E"/>
    <w:rsid w:val="00061B21"/>
    <w:rsid w:val="00061D2C"/>
    <w:rsid w:val="00061D45"/>
    <w:rsid w:val="00063D87"/>
    <w:rsid w:val="00064943"/>
    <w:rsid w:val="00064E43"/>
    <w:rsid w:val="00065744"/>
    <w:rsid w:val="00065A9F"/>
    <w:rsid w:val="00066477"/>
    <w:rsid w:val="0007082B"/>
    <w:rsid w:val="0007128E"/>
    <w:rsid w:val="000721F2"/>
    <w:rsid w:val="0007232F"/>
    <w:rsid w:val="00072382"/>
    <w:rsid w:val="00072713"/>
    <w:rsid w:val="00073D55"/>
    <w:rsid w:val="0007446B"/>
    <w:rsid w:val="00074DC3"/>
    <w:rsid w:val="00075861"/>
    <w:rsid w:val="0007630D"/>
    <w:rsid w:val="00076CB2"/>
    <w:rsid w:val="00080C71"/>
    <w:rsid w:val="00082588"/>
    <w:rsid w:val="000828C7"/>
    <w:rsid w:val="00082B00"/>
    <w:rsid w:val="00083069"/>
    <w:rsid w:val="0008341E"/>
    <w:rsid w:val="0008360C"/>
    <w:rsid w:val="000840F9"/>
    <w:rsid w:val="0008415C"/>
    <w:rsid w:val="00084290"/>
    <w:rsid w:val="00084322"/>
    <w:rsid w:val="000844B2"/>
    <w:rsid w:val="0008478A"/>
    <w:rsid w:val="000851F5"/>
    <w:rsid w:val="00085AD2"/>
    <w:rsid w:val="000869B7"/>
    <w:rsid w:val="00087110"/>
    <w:rsid w:val="0008787F"/>
    <w:rsid w:val="00091135"/>
    <w:rsid w:val="0009275B"/>
    <w:rsid w:val="00093150"/>
    <w:rsid w:val="0009383B"/>
    <w:rsid w:val="00094245"/>
    <w:rsid w:val="00096B8B"/>
    <w:rsid w:val="00096BA5"/>
    <w:rsid w:val="000974BB"/>
    <w:rsid w:val="0009763F"/>
    <w:rsid w:val="0009771A"/>
    <w:rsid w:val="000A023C"/>
    <w:rsid w:val="000A08C6"/>
    <w:rsid w:val="000A3027"/>
    <w:rsid w:val="000A3F60"/>
    <w:rsid w:val="000A49C0"/>
    <w:rsid w:val="000A58C5"/>
    <w:rsid w:val="000A768A"/>
    <w:rsid w:val="000A78AF"/>
    <w:rsid w:val="000A7AF8"/>
    <w:rsid w:val="000B0169"/>
    <w:rsid w:val="000B01AF"/>
    <w:rsid w:val="000B12A5"/>
    <w:rsid w:val="000B1952"/>
    <w:rsid w:val="000B2C40"/>
    <w:rsid w:val="000B2D48"/>
    <w:rsid w:val="000B33A4"/>
    <w:rsid w:val="000B380D"/>
    <w:rsid w:val="000B3B31"/>
    <w:rsid w:val="000B47A4"/>
    <w:rsid w:val="000B50C0"/>
    <w:rsid w:val="000B64B2"/>
    <w:rsid w:val="000B6BAD"/>
    <w:rsid w:val="000B71A2"/>
    <w:rsid w:val="000B748B"/>
    <w:rsid w:val="000B751B"/>
    <w:rsid w:val="000B7789"/>
    <w:rsid w:val="000B7FEC"/>
    <w:rsid w:val="000C0A75"/>
    <w:rsid w:val="000C1CA0"/>
    <w:rsid w:val="000C1EFF"/>
    <w:rsid w:val="000C235E"/>
    <w:rsid w:val="000C2FC2"/>
    <w:rsid w:val="000C58E4"/>
    <w:rsid w:val="000C59D6"/>
    <w:rsid w:val="000C5DF3"/>
    <w:rsid w:val="000C60C3"/>
    <w:rsid w:val="000C6848"/>
    <w:rsid w:val="000C68D8"/>
    <w:rsid w:val="000C7391"/>
    <w:rsid w:val="000D0430"/>
    <w:rsid w:val="000D0707"/>
    <w:rsid w:val="000D0B38"/>
    <w:rsid w:val="000D1311"/>
    <w:rsid w:val="000D4750"/>
    <w:rsid w:val="000D4BD6"/>
    <w:rsid w:val="000D5A71"/>
    <w:rsid w:val="000D6012"/>
    <w:rsid w:val="000D622A"/>
    <w:rsid w:val="000D7192"/>
    <w:rsid w:val="000E1E21"/>
    <w:rsid w:val="000E31B1"/>
    <w:rsid w:val="000E3792"/>
    <w:rsid w:val="000E4BDA"/>
    <w:rsid w:val="000E4CC4"/>
    <w:rsid w:val="000E52AB"/>
    <w:rsid w:val="000E69D0"/>
    <w:rsid w:val="000E732E"/>
    <w:rsid w:val="000F0253"/>
    <w:rsid w:val="000F10B1"/>
    <w:rsid w:val="000F1361"/>
    <w:rsid w:val="000F14A6"/>
    <w:rsid w:val="000F2E88"/>
    <w:rsid w:val="000F378D"/>
    <w:rsid w:val="000F37E8"/>
    <w:rsid w:val="000F4F56"/>
    <w:rsid w:val="000F512D"/>
    <w:rsid w:val="000F5E10"/>
    <w:rsid w:val="000F60C3"/>
    <w:rsid w:val="000F6B0A"/>
    <w:rsid w:val="00101518"/>
    <w:rsid w:val="00101ADC"/>
    <w:rsid w:val="00101C9A"/>
    <w:rsid w:val="00101E9A"/>
    <w:rsid w:val="00102406"/>
    <w:rsid w:val="001028B3"/>
    <w:rsid w:val="00103C84"/>
    <w:rsid w:val="0010461A"/>
    <w:rsid w:val="00104804"/>
    <w:rsid w:val="00104ECB"/>
    <w:rsid w:val="001058E9"/>
    <w:rsid w:val="0010591E"/>
    <w:rsid w:val="001060BE"/>
    <w:rsid w:val="001065D8"/>
    <w:rsid w:val="00106946"/>
    <w:rsid w:val="00106B22"/>
    <w:rsid w:val="00106B53"/>
    <w:rsid w:val="001071C4"/>
    <w:rsid w:val="00107E54"/>
    <w:rsid w:val="00111067"/>
    <w:rsid w:val="001121A2"/>
    <w:rsid w:val="00112504"/>
    <w:rsid w:val="00112893"/>
    <w:rsid w:val="0011324F"/>
    <w:rsid w:val="00115850"/>
    <w:rsid w:val="001160DC"/>
    <w:rsid w:val="001164DC"/>
    <w:rsid w:val="001167A7"/>
    <w:rsid w:val="00116C89"/>
    <w:rsid w:val="00117289"/>
    <w:rsid w:val="00117BFB"/>
    <w:rsid w:val="00120BB1"/>
    <w:rsid w:val="00121416"/>
    <w:rsid w:val="00121D54"/>
    <w:rsid w:val="00121DCE"/>
    <w:rsid w:val="00121E2F"/>
    <w:rsid w:val="00122412"/>
    <w:rsid w:val="0012326F"/>
    <w:rsid w:val="001240D1"/>
    <w:rsid w:val="001244A8"/>
    <w:rsid w:val="0012517A"/>
    <w:rsid w:val="00125A90"/>
    <w:rsid w:val="00126165"/>
    <w:rsid w:val="0012625D"/>
    <w:rsid w:val="001263C1"/>
    <w:rsid w:val="001303EC"/>
    <w:rsid w:val="001316F1"/>
    <w:rsid w:val="00131C5A"/>
    <w:rsid w:val="00133BB7"/>
    <w:rsid w:val="00133C37"/>
    <w:rsid w:val="00133E97"/>
    <w:rsid w:val="00134C46"/>
    <w:rsid w:val="00134CA3"/>
    <w:rsid w:val="00136333"/>
    <w:rsid w:val="0014006D"/>
    <w:rsid w:val="00140A5F"/>
    <w:rsid w:val="00140F87"/>
    <w:rsid w:val="0014237D"/>
    <w:rsid w:val="0014335A"/>
    <w:rsid w:val="0014399D"/>
    <w:rsid w:val="00145E30"/>
    <w:rsid w:val="001500D5"/>
    <w:rsid w:val="0015139B"/>
    <w:rsid w:val="00151E6F"/>
    <w:rsid w:val="0015327A"/>
    <w:rsid w:val="001537AA"/>
    <w:rsid w:val="00153B1A"/>
    <w:rsid w:val="00153EB3"/>
    <w:rsid w:val="00155CD2"/>
    <w:rsid w:val="00155FE3"/>
    <w:rsid w:val="00157098"/>
    <w:rsid w:val="00157BE1"/>
    <w:rsid w:val="00160430"/>
    <w:rsid w:val="001606C2"/>
    <w:rsid w:val="001612A1"/>
    <w:rsid w:val="001616EB"/>
    <w:rsid w:val="00161921"/>
    <w:rsid w:val="00162AF7"/>
    <w:rsid w:val="00163298"/>
    <w:rsid w:val="001639BC"/>
    <w:rsid w:val="00164905"/>
    <w:rsid w:val="00164B33"/>
    <w:rsid w:val="00164B51"/>
    <w:rsid w:val="00165296"/>
    <w:rsid w:val="001662C4"/>
    <w:rsid w:val="00166E74"/>
    <w:rsid w:val="00166FD7"/>
    <w:rsid w:val="00167D16"/>
    <w:rsid w:val="00167F49"/>
    <w:rsid w:val="00171F52"/>
    <w:rsid w:val="001728AD"/>
    <w:rsid w:val="00172C93"/>
    <w:rsid w:val="001730AE"/>
    <w:rsid w:val="00173428"/>
    <w:rsid w:val="00173504"/>
    <w:rsid w:val="00174BF4"/>
    <w:rsid w:val="00176976"/>
    <w:rsid w:val="001779D5"/>
    <w:rsid w:val="001802C4"/>
    <w:rsid w:val="00180356"/>
    <w:rsid w:val="00180479"/>
    <w:rsid w:val="00180A01"/>
    <w:rsid w:val="00181240"/>
    <w:rsid w:val="001813B2"/>
    <w:rsid w:val="00182AF8"/>
    <w:rsid w:val="00182C76"/>
    <w:rsid w:val="00184708"/>
    <w:rsid w:val="001849AA"/>
    <w:rsid w:val="00184D56"/>
    <w:rsid w:val="00185523"/>
    <w:rsid w:val="001857EC"/>
    <w:rsid w:val="00185AEB"/>
    <w:rsid w:val="00185E48"/>
    <w:rsid w:val="0018770E"/>
    <w:rsid w:val="001907E0"/>
    <w:rsid w:val="001910DF"/>
    <w:rsid w:val="0019151A"/>
    <w:rsid w:val="00191821"/>
    <w:rsid w:val="001923E6"/>
    <w:rsid w:val="00192793"/>
    <w:rsid w:val="001928CE"/>
    <w:rsid w:val="001929B9"/>
    <w:rsid w:val="00193DCB"/>
    <w:rsid w:val="0019569E"/>
    <w:rsid w:val="00195A14"/>
    <w:rsid w:val="00196B3A"/>
    <w:rsid w:val="00196BEA"/>
    <w:rsid w:val="001970FB"/>
    <w:rsid w:val="001972B1"/>
    <w:rsid w:val="001A0612"/>
    <w:rsid w:val="001A0909"/>
    <w:rsid w:val="001A1A9A"/>
    <w:rsid w:val="001A1C6B"/>
    <w:rsid w:val="001A209B"/>
    <w:rsid w:val="001A2201"/>
    <w:rsid w:val="001A22B5"/>
    <w:rsid w:val="001A3755"/>
    <w:rsid w:val="001A45CB"/>
    <w:rsid w:val="001A62D8"/>
    <w:rsid w:val="001B0767"/>
    <w:rsid w:val="001B1701"/>
    <w:rsid w:val="001B1710"/>
    <w:rsid w:val="001B1E96"/>
    <w:rsid w:val="001B277B"/>
    <w:rsid w:val="001B2DA1"/>
    <w:rsid w:val="001B41C3"/>
    <w:rsid w:val="001B5331"/>
    <w:rsid w:val="001B5746"/>
    <w:rsid w:val="001B6212"/>
    <w:rsid w:val="001B6693"/>
    <w:rsid w:val="001C00F7"/>
    <w:rsid w:val="001C038A"/>
    <w:rsid w:val="001C0542"/>
    <w:rsid w:val="001C28DB"/>
    <w:rsid w:val="001C2AFC"/>
    <w:rsid w:val="001C2F99"/>
    <w:rsid w:val="001C318F"/>
    <w:rsid w:val="001C3906"/>
    <w:rsid w:val="001C3CEC"/>
    <w:rsid w:val="001C3F69"/>
    <w:rsid w:val="001C5389"/>
    <w:rsid w:val="001C5AE4"/>
    <w:rsid w:val="001C7D61"/>
    <w:rsid w:val="001C7F3F"/>
    <w:rsid w:val="001D12F3"/>
    <w:rsid w:val="001D159D"/>
    <w:rsid w:val="001D2214"/>
    <w:rsid w:val="001D2297"/>
    <w:rsid w:val="001D2574"/>
    <w:rsid w:val="001D2A21"/>
    <w:rsid w:val="001D2BE0"/>
    <w:rsid w:val="001D322A"/>
    <w:rsid w:val="001D3905"/>
    <w:rsid w:val="001D48B1"/>
    <w:rsid w:val="001D5A4D"/>
    <w:rsid w:val="001E11A4"/>
    <w:rsid w:val="001E23D2"/>
    <w:rsid w:val="001E2D44"/>
    <w:rsid w:val="001E386B"/>
    <w:rsid w:val="001E4571"/>
    <w:rsid w:val="001E51DC"/>
    <w:rsid w:val="001E5979"/>
    <w:rsid w:val="001E6E67"/>
    <w:rsid w:val="001E7ADE"/>
    <w:rsid w:val="001E7FA1"/>
    <w:rsid w:val="001F0E3C"/>
    <w:rsid w:val="001F12A0"/>
    <w:rsid w:val="001F1533"/>
    <w:rsid w:val="001F1C7D"/>
    <w:rsid w:val="001F303F"/>
    <w:rsid w:val="001F36D9"/>
    <w:rsid w:val="001F3B8C"/>
    <w:rsid w:val="001F3DF7"/>
    <w:rsid w:val="001F4398"/>
    <w:rsid w:val="001F4C13"/>
    <w:rsid w:val="001F5BBC"/>
    <w:rsid w:val="001F6880"/>
    <w:rsid w:val="001F77B1"/>
    <w:rsid w:val="001F7E29"/>
    <w:rsid w:val="001F7E5D"/>
    <w:rsid w:val="00200918"/>
    <w:rsid w:val="00200E33"/>
    <w:rsid w:val="0020251D"/>
    <w:rsid w:val="002025D8"/>
    <w:rsid w:val="00202A24"/>
    <w:rsid w:val="00203279"/>
    <w:rsid w:val="00203A16"/>
    <w:rsid w:val="00203B8B"/>
    <w:rsid w:val="0020408D"/>
    <w:rsid w:val="0020726B"/>
    <w:rsid w:val="00207CD4"/>
    <w:rsid w:val="002105BB"/>
    <w:rsid w:val="00210A77"/>
    <w:rsid w:val="00210C0F"/>
    <w:rsid w:val="00210E21"/>
    <w:rsid w:val="00212750"/>
    <w:rsid w:val="00212E41"/>
    <w:rsid w:val="00212FC8"/>
    <w:rsid w:val="00214461"/>
    <w:rsid w:val="00215E2E"/>
    <w:rsid w:val="00216063"/>
    <w:rsid w:val="002201AA"/>
    <w:rsid w:val="002205D9"/>
    <w:rsid w:val="002207BB"/>
    <w:rsid w:val="002210CE"/>
    <w:rsid w:val="00221E52"/>
    <w:rsid w:val="00222426"/>
    <w:rsid w:val="00223781"/>
    <w:rsid w:val="00223845"/>
    <w:rsid w:val="00224DDD"/>
    <w:rsid w:val="00225142"/>
    <w:rsid w:val="002251AE"/>
    <w:rsid w:val="002259F4"/>
    <w:rsid w:val="00226C2B"/>
    <w:rsid w:val="00226E3B"/>
    <w:rsid w:val="00227760"/>
    <w:rsid w:val="0023068A"/>
    <w:rsid w:val="00230832"/>
    <w:rsid w:val="00231130"/>
    <w:rsid w:val="0023165A"/>
    <w:rsid w:val="00232C91"/>
    <w:rsid w:val="00233ED3"/>
    <w:rsid w:val="002345AD"/>
    <w:rsid w:val="00234BE4"/>
    <w:rsid w:val="00236BC5"/>
    <w:rsid w:val="00236F46"/>
    <w:rsid w:val="002373A7"/>
    <w:rsid w:val="00237788"/>
    <w:rsid w:val="00241376"/>
    <w:rsid w:val="0024283B"/>
    <w:rsid w:val="002442F1"/>
    <w:rsid w:val="00244D38"/>
    <w:rsid w:val="00245304"/>
    <w:rsid w:val="00245AFC"/>
    <w:rsid w:val="00245DA0"/>
    <w:rsid w:val="00246130"/>
    <w:rsid w:val="0024616C"/>
    <w:rsid w:val="00246E2A"/>
    <w:rsid w:val="00247BDD"/>
    <w:rsid w:val="00247CA7"/>
    <w:rsid w:val="00250015"/>
    <w:rsid w:val="00250975"/>
    <w:rsid w:val="00251EB9"/>
    <w:rsid w:val="00252555"/>
    <w:rsid w:val="00252F6F"/>
    <w:rsid w:val="0025358B"/>
    <w:rsid w:val="002537A3"/>
    <w:rsid w:val="00253B34"/>
    <w:rsid w:val="00253CE6"/>
    <w:rsid w:val="0025558E"/>
    <w:rsid w:val="00255A3B"/>
    <w:rsid w:val="00255F05"/>
    <w:rsid w:val="002562B4"/>
    <w:rsid w:val="002566CF"/>
    <w:rsid w:val="0025724C"/>
    <w:rsid w:val="00257833"/>
    <w:rsid w:val="00260216"/>
    <w:rsid w:val="002605C0"/>
    <w:rsid w:val="00260F8D"/>
    <w:rsid w:val="0026107A"/>
    <w:rsid w:val="00261330"/>
    <w:rsid w:val="00261539"/>
    <w:rsid w:val="002616D5"/>
    <w:rsid w:val="002635D1"/>
    <w:rsid w:val="00264031"/>
    <w:rsid w:val="002653E1"/>
    <w:rsid w:val="00266780"/>
    <w:rsid w:val="00267220"/>
    <w:rsid w:val="0026759B"/>
    <w:rsid w:val="0027101D"/>
    <w:rsid w:val="0027112F"/>
    <w:rsid w:val="00271736"/>
    <w:rsid w:val="00271B67"/>
    <w:rsid w:val="0027392B"/>
    <w:rsid w:val="002740B5"/>
    <w:rsid w:val="002748E1"/>
    <w:rsid w:val="00276943"/>
    <w:rsid w:val="00276BC9"/>
    <w:rsid w:val="00280E28"/>
    <w:rsid w:val="0028241E"/>
    <w:rsid w:val="002831AA"/>
    <w:rsid w:val="002840CA"/>
    <w:rsid w:val="0028547F"/>
    <w:rsid w:val="00285595"/>
    <w:rsid w:val="002858D5"/>
    <w:rsid w:val="00287B3C"/>
    <w:rsid w:val="00287F22"/>
    <w:rsid w:val="002908DC"/>
    <w:rsid w:val="00290E2C"/>
    <w:rsid w:val="00292AC0"/>
    <w:rsid w:val="00293004"/>
    <w:rsid w:val="00295558"/>
    <w:rsid w:val="00296C51"/>
    <w:rsid w:val="00297F24"/>
    <w:rsid w:val="002A0335"/>
    <w:rsid w:val="002A0F83"/>
    <w:rsid w:val="002A12C9"/>
    <w:rsid w:val="002A23BA"/>
    <w:rsid w:val="002A3739"/>
    <w:rsid w:val="002A383E"/>
    <w:rsid w:val="002A3DA1"/>
    <w:rsid w:val="002A3ECF"/>
    <w:rsid w:val="002A45B1"/>
    <w:rsid w:val="002A4733"/>
    <w:rsid w:val="002A5D48"/>
    <w:rsid w:val="002A741B"/>
    <w:rsid w:val="002A76B2"/>
    <w:rsid w:val="002A7CD3"/>
    <w:rsid w:val="002B0761"/>
    <w:rsid w:val="002B1391"/>
    <w:rsid w:val="002B1F90"/>
    <w:rsid w:val="002B21DB"/>
    <w:rsid w:val="002B2C07"/>
    <w:rsid w:val="002B51D4"/>
    <w:rsid w:val="002B7B74"/>
    <w:rsid w:val="002C0CA4"/>
    <w:rsid w:val="002C0F80"/>
    <w:rsid w:val="002C12AF"/>
    <w:rsid w:val="002C1B80"/>
    <w:rsid w:val="002C2B66"/>
    <w:rsid w:val="002C3FE8"/>
    <w:rsid w:val="002C442C"/>
    <w:rsid w:val="002C497E"/>
    <w:rsid w:val="002C682F"/>
    <w:rsid w:val="002C7E0B"/>
    <w:rsid w:val="002D15FF"/>
    <w:rsid w:val="002D2D65"/>
    <w:rsid w:val="002D2FE6"/>
    <w:rsid w:val="002D3416"/>
    <w:rsid w:val="002D34CF"/>
    <w:rsid w:val="002D3AB5"/>
    <w:rsid w:val="002D4556"/>
    <w:rsid w:val="002D53F6"/>
    <w:rsid w:val="002D67AD"/>
    <w:rsid w:val="002D6E44"/>
    <w:rsid w:val="002D74FE"/>
    <w:rsid w:val="002D784E"/>
    <w:rsid w:val="002D7D01"/>
    <w:rsid w:val="002E06E1"/>
    <w:rsid w:val="002E093C"/>
    <w:rsid w:val="002E0E89"/>
    <w:rsid w:val="002E1C55"/>
    <w:rsid w:val="002E20EA"/>
    <w:rsid w:val="002E46B9"/>
    <w:rsid w:val="002E564D"/>
    <w:rsid w:val="002E5F27"/>
    <w:rsid w:val="002E7917"/>
    <w:rsid w:val="002F00DC"/>
    <w:rsid w:val="002F0392"/>
    <w:rsid w:val="002F12A2"/>
    <w:rsid w:val="002F182C"/>
    <w:rsid w:val="002F1B80"/>
    <w:rsid w:val="002F1CEC"/>
    <w:rsid w:val="002F350B"/>
    <w:rsid w:val="002F38DA"/>
    <w:rsid w:val="002F4719"/>
    <w:rsid w:val="002F4A24"/>
    <w:rsid w:val="002F51F3"/>
    <w:rsid w:val="002F591A"/>
    <w:rsid w:val="002F5DCE"/>
    <w:rsid w:val="002F6846"/>
    <w:rsid w:val="002F75E3"/>
    <w:rsid w:val="002F76F7"/>
    <w:rsid w:val="0030022E"/>
    <w:rsid w:val="00300344"/>
    <w:rsid w:val="00300D0B"/>
    <w:rsid w:val="00301D03"/>
    <w:rsid w:val="0030233F"/>
    <w:rsid w:val="0030241E"/>
    <w:rsid w:val="00303883"/>
    <w:rsid w:val="00304BD6"/>
    <w:rsid w:val="00305C1F"/>
    <w:rsid w:val="00306F41"/>
    <w:rsid w:val="00307683"/>
    <w:rsid w:val="00310BED"/>
    <w:rsid w:val="0031180F"/>
    <w:rsid w:val="00312F03"/>
    <w:rsid w:val="00312F6B"/>
    <w:rsid w:val="00314A80"/>
    <w:rsid w:val="00314F0D"/>
    <w:rsid w:val="0031506B"/>
    <w:rsid w:val="00315D4C"/>
    <w:rsid w:val="00316217"/>
    <w:rsid w:val="003168B5"/>
    <w:rsid w:val="00317021"/>
    <w:rsid w:val="0031749D"/>
    <w:rsid w:val="00320D00"/>
    <w:rsid w:val="00321E35"/>
    <w:rsid w:val="00322417"/>
    <w:rsid w:val="0032325F"/>
    <w:rsid w:val="00323A60"/>
    <w:rsid w:val="003243FF"/>
    <w:rsid w:val="0032463D"/>
    <w:rsid w:val="00324BF7"/>
    <w:rsid w:val="00324D0C"/>
    <w:rsid w:val="00324D96"/>
    <w:rsid w:val="00326616"/>
    <w:rsid w:val="00327354"/>
    <w:rsid w:val="00330532"/>
    <w:rsid w:val="00330E8F"/>
    <w:rsid w:val="00331C21"/>
    <w:rsid w:val="00331F55"/>
    <w:rsid w:val="0033283D"/>
    <w:rsid w:val="00333CE5"/>
    <w:rsid w:val="00334089"/>
    <w:rsid w:val="003358D9"/>
    <w:rsid w:val="00335D9D"/>
    <w:rsid w:val="00335F92"/>
    <w:rsid w:val="00335FB1"/>
    <w:rsid w:val="003361CD"/>
    <w:rsid w:val="00337AC1"/>
    <w:rsid w:val="00337C32"/>
    <w:rsid w:val="00340E1D"/>
    <w:rsid w:val="003414DD"/>
    <w:rsid w:val="00341C54"/>
    <w:rsid w:val="00341DF0"/>
    <w:rsid w:val="003435A3"/>
    <w:rsid w:val="00343C96"/>
    <w:rsid w:val="003447DB"/>
    <w:rsid w:val="003457CA"/>
    <w:rsid w:val="0034599D"/>
    <w:rsid w:val="003467A6"/>
    <w:rsid w:val="00346BDA"/>
    <w:rsid w:val="00347BBB"/>
    <w:rsid w:val="00347C7F"/>
    <w:rsid w:val="00347D99"/>
    <w:rsid w:val="00350032"/>
    <w:rsid w:val="00350827"/>
    <w:rsid w:val="003508E1"/>
    <w:rsid w:val="00352012"/>
    <w:rsid w:val="00352D31"/>
    <w:rsid w:val="00352FFC"/>
    <w:rsid w:val="00353BDE"/>
    <w:rsid w:val="00354721"/>
    <w:rsid w:val="00354724"/>
    <w:rsid w:val="00354EA4"/>
    <w:rsid w:val="00355D28"/>
    <w:rsid w:val="00360915"/>
    <w:rsid w:val="00362108"/>
    <w:rsid w:val="00363B56"/>
    <w:rsid w:val="003642AD"/>
    <w:rsid w:val="00364921"/>
    <w:rsid w:val="0036569E"/>
    <w:rsid w:val="00366018"/>
    <w:rsid w:val="00370FE3"/>
    <w:rsid w:val="00371656"/>
    <w:rsid w:val="00374D93"/>
    <w:rsid w:val="0037627B"/>
    <w:rsid w:val="003762CB"/>
    <w:rsid w:val="00376E7B"/>
    <w:rsid w:val="00377485"/>
    <w:rsid w:val="00377BD4"/>
    <w:rsid w:val="00380E66"/>
    <w:rsid w:val="0038210C"/>
    <w:rsid w:val="00382403"/>
    <w:rsid w:val="0038525B"/>
    <w:rsid w:val="00385554"/>
    <w:rsid w:val="0038632A"/>
    <w:rsid w:val="00386546"/>
    <w:rsid w:val="00386D2E"/>
    <w:rsid w:val="00386F7B"/>
    <w:rsid w:val="0038707F"/>
    <w:rsid w:val="003877A3"/>
    <w:rsid w:val="00387D21"/>
    <w:rsid w:val="00387D54"/>
    <w:rsid w:val="00391089"/>
    <w:rsid w:val="00391498"/>
    <w:rsid w:val="0039313A"/>
    <w:rsid w:val="0039425E"/>
    <w:rsid w:val="003943F6"/>
    <w:rsid w:val="00394524"/>
    <w:rsid w:val="00395CD7"/>
    <w:rsid w:val="00397253"/>
    <w:rsid w:val="003972C7"/>
    <w:rsid w:val="003A0388"/>
    <w:rsid w:val="003A0712"/>
    <w:rsid w:val="003A0AE6"/>
    <w:rsid w:val="003A0C81"/>
    <w:rsid w:val="003A12D7"/>
    <w:rsid w:val="003A18E2"/>
    <w:rsid w:val="003A3649"/>
    <w:rsid w:val="003A3837"/>
    <w:rsid w:val="003A3FC1"/>
    <w:rsid w:val="003A4053"/>
    <w:rsid w:val="003A430D"/>
    <w:rsid w:val="003A4B1E"/>
    <w:rsid w:val="003A662E"/>
    <w:rsid w:val="003A765A"/>
    <w:rsid w:val="003B0207"/>
    <w:rsid w:val="003B265D"/>
    <w:rsid w:val="003B3796"/>
    <w:rsid w:val="003B385E"/>
    <w:rsid w:val="003B3B66"/>
    <w:rsid w:val="003B3DB0"/>
    <w:rsid w:val="003B4B29"/>
    <w:rsid w:val="003B65FB"/>
    <w:rsid w:val="003B6A25"/>
    <w:rsid w:val="003B6AAC"/>
    <w:rsid w:val="003B7CB3"/>
    <w:rsid w:val="003C0E80"/>
    <w:rsid w:val="003C2102"/>
    <w:rsid w:val="003C2402"/>
    <w:rsid w:val="003C3628"/>
    <w:rsid w:val="003C3A1F"/>
    <w:rsid w:val="003C3EB5"/>
    <w:rsid w:val="003C4243"/>
    <w:rsid w:val="003C4735"/>
    <w:rsid w:val="003C49D5"/>
    <w:rsid w:val="003C4DE0"/>
    <w:rsid w:val="003C5B63"/>
    <w:rsid w:val="003C60FF"/>
    <w:rsid w:val="003C6850"/>
    <w:rsid w:val="003C781F"/>
    <w:rsid w:val="003D05F2"/>
    <w:rsid w:val="003D0615"/>
    <w:rsid w:val="003D0D83"/>
    <w:rsid w:val="003D25CE"/>
    <w:rsid w:val="003D2B55"/>
    <w:rsid w:val="003D2E69"/>
    <w:rsid w:val="003D2F95"/>
    <w:rsid w:val="003D47DE"/>
    <w:rsid w:val="003D5174"/>
    <w:rsid w:val="003D72C2"/>
    <w:rsid w:val="003D74AA"/>
    <w:rsid w:val="003D79EE"/>
    <w:rsid w:val="003D7B29"/>
    <w:rsid w:val="003E0121"/>
    <w:rsid w:val="003E04C6"/>
    <w:rsid w:val="003E0EDD"/>
    <w:rsid w:val="003E17C7"/>
    <w:rsid w:val="003E1A68"/>
    <w:rsid w:val="003E2281"/>
    <w:rsid w:val="003E2DF9"/>
    <w:rsid w:val="003E34FA"/>
    <w:rsid w:val="003E35DA"/>
    <w:rsid w:val="003E5AC2"/>
    <w:rsid w:val="003E5EDF"/>
    <w:rsid w:val="003E7779"/>
    <w:rsid w:val="003E7DE9"/>
    <w:rsid w:val="003F09EB"/>
    <w:rsid w:val="003F0E9D"/>
    <w:rsid w:val="003F1941"/>
    <w:rsid w:val="003F1F49"/>
    <w:rsid w:val="003F281D"/>
    <w:rsid w:val="003F3E44"/>
    <w:rsid w:val="003F5170"/>
    <w:rsid w:val="003F69D2"/>
    <w:rsid w:val="003F7503"/>
    <w:rsid w:val="004037D2"/>
    <w:rsid w:val="004038B8"/>
    <w:rsid w:val="00404E93"/>
    <w:rsid w:val="00406251"/>
    <w:rsid w:val="0040647C"/>
    <w:rsid w:val="0040799E"/>
    <w:rsid w:val="00407C96"/>
    <w:rsid w:val="00407FF7"/>
    <w:rsid w:val="00412518"/>
    <w:rsid w:val="004136A8"/>
    <w:rsid w:val="00414480"/>
    <w:rsid w:val="00414AEC"/>
    <w:rsid w:val="004158DF"/>
    <w:rsid w:val="00416E01"/>
    <w:rsid w:val="00417082"/>
    <w:rsid w:val="004170AE"/>
    <w:rsid w:val="00422088"/>
    <w:rsid w:val="00423470"/>
    <w:rsid w:val="00423C18"/>
    <w:rsid w:val="00423C27"/>
    <w:rsid w:val="0042449E"/>
    <w:rsid w:val="00424A56"/>
    <w:rsid w:val="004250A9"/>
    <w:rsid w:val="00425D32"/>
    <w:rsid w:val="00425E6C"/>
    <w:rsid w:val="00426B15"/>
    <w:rsid w:val="00426EDA"/>
    <w:rsid w:val="004277DC"/>
    <w:rsid w:val="00427DA0"/>
    <w:rsid w:val="00431113"/>
    <w:rsid w:val="00433569"/>
    <w:rsid w:val="00433616"/>
    <w:rsid w:val="00433850"/>
    <w:rsid w:val="004358FE"/>
    <w:rsid w:val="00436836"/>
    <w:rsid w:val="00436D45"/>
    <w:rsid w:val="00437002"/>
    <w:rsid w:val="00437418"/>
    <w:rsid w:val="00440691"/>
    <w:rsid w:val="00441DC0"/>
    <w:rsid w:val="0044201B"/>
    <w:rsid w:val="004420D0"/>
    <w:rsid w:val="00442BB3"/>
    <w:rsid w:val="00442C34"/>
    <w:rsid w:val="004433B0"/>
    <w:rsid w:val="00443EDE"/>
    <w:rsid w:val="00445029"/>
    <w:rsid w:val="00446514"/>
    <w:rsid w:val="00451537"/>
    <w:rsid w:val="004520FB"/>
    <w:rsid w:val="004523CB"/>
    <w:rsid w:val="004527DD"/>
    <w:rsid w:val="00452E15"/>
    <w:rsid w:val="00454F9B"/>
    <w:rsid w:val="0045597E"/>
    <w:rsid w:val="00456073"/>
    <w:rsid w:val="00456CEC"/>
    <w:rsid w:val="00461AC1"/>
    <w:rsid w:val="00461E9A"/>
    <w:rsid w:val="00462561"/>
    <w:rsid w:val="00463EDB"/>
    <w:rsid w:val="00464A57"/>
    <w:rsid w:val="004659CE"/>
    <w:rsid w:val="00465A35"/>
    <w:rsid w:val="00466B7B"/>
    <w:rsid w:val="00467815"/>
    <w:rsid w:val="00467AD7"/>
    <w:rsid w:val="00470656"/>
    <w:rsid w:val="00470AEE"/>
    <w:rsid w:val="004716E1"/>
    <w:rsid w:val="00472881"/>
    <w:rsid w:val="00472D9E"/>
    <w:rsid w:val="00473218"/>
    <w:rsid w:val="00473434"/>
    <w:rsid w:val="004743D1"/>
    <w:rsid w:val="00475D68"/>
    <w:rsid w:val="004768D5"/>
    <w:rsid w:val="004774B7"/>
    <w:rsid w:val="0047769B"/>
    <w:rsid w:val="00477DEE"/>
    <w:rsid w:val="0048089F"/>
    <w:rsid w:val="004808D6"/>
    <w:rsid w:val="00482CA7"/>
    <w:rsid w:val="0048308E"/>
    <w:rsid w:val="00485577"/>
    <w:rsid w:val="00485E51"/>
    <w:rsid w:val="00490C28"/>
    <w:rsid w:val="004910C4"/>
    <w:rsid w:val="00491CAC"/>
    <w:rsid w:val="00491E59"/>
    <w:rsid w:val="00494871"/>
    <w:rsid w:val="00494E1A"/>
    <w:rsid w:val="00495934"/>
    <w:rsid w:val="00496D0C"/>
    <w:rsid w:val="004974E9"/>
    <w:rsid w:val="004A0016"/>
    <w:rsid w:val="004A073C"/>
    <w:rsid w:val="004A08B5"/>
    <w:rsid w:val="004A10E7"/>
    <w:rsid w:val="004A1BF8"/>
    <w:rsid w:val="004A1F77"/>
    <w:rsid w:val="004A3082"/>
    <w:rsid w:val="004A3507"/>
    <w:rsid w:val="004A421B"/>
    <w:rsid w:val="004A451F"/>
    <w:rsid w:val="004A515A"/>
    <w:rsid w:val="004A6282"/>
    <w:rsid w:val="004A69EE"/>
    <w:rsid w:val="004A7893"/>
    <w:rsid w:val="004A79FE"/>
    <w:rsid w:val="004A7D51"/>
    <w:rsid w:val="004B05D8"/>
    <w:rsid w:val="004B1DD0"/>
    <w:rsid w:val="004B4885"/>
    <w:rsid w:val="004B4A31"/>
    <w:rsid w:val="004B4E45"/>
    <w:rsid w:val="004B5182"/>
    <w:rsid w:val="004B5189"/>
    <w:rsid w:val="004B524C"/>
    <w:rsid w:val="004B5870"/>
    <w:rsid w:val="004B58B1"/>
    <w:rsid w:val="004B66A5"/>
    <w:rsid w:val="004C10DE"/>
    <w:rsid w:val="004C29FA"/>
    <w:rsid w:val="004C2AF1"/>
    <w:rsid w:val="004C2D04"/>
    <w:rsid w:val="004C4337"/>
    <w:rsid w:val="004C44B1"/>
    <w:rsid w:val="004C4FAF"/>
    <w:rsid w:val="004C56F3"/>
    <w:rsid w:val="004C5D65"/>
    <w:rsid w:val="004C5DFD"/>
    <w:rsid w:val="004C6550"/>
    <w:rsid w:val="004C6D3C"/>
    <w:rsid w:val="004C7036"/>
    <w:rsid w:val="004C7081"/>
    <w:rsid w:val="004C7BE4"/>
    <w:rsid w:val="004D0C68"/>
    <w:rsid w:val="004D2FC2"/>
    <w:rsid w:val="004D4CB5"/>
    <w:rsid w:val="004D4CFA"/>
    <w:rsid w:val="004D4FC7"/>
    <w:rsid w:val="004D5405"/>
    <w:rsid w:val="004D6065"/>
    <w:rsid w:val="004D6A6D"/>
    <w:rsid w:val="004D6A7E"/>
    <w:rsid w:val="004D73D4"/>
    <w:rsid w:val="004E3A92"/>
    <w:rsid w:val="004E4FE2"/>
    <w:rsid w:val="004E629D"/>
    <w:rsid w:val="004E64A8"/>
    <w:rsid w:val="004E683E"/>
    <w:rsid w:val="004E6B49"/>
    <w:rsid w:val="004F0C04"/>
    <w:rsid w:val="004F0DC3"/>
    <w:rsid w:val="004F3463"/>
    <w:rsid w:val="004F3B79"/>
    <w:rsid w:val="004F478F"/>
    <w:rsid w:val="004F58D0"/>
    <w:rsid w:val="004F5A19"/>
    <w:rsid w:val="004F6614"/>
    <w:rsid w:val="004F7819"/>
    <w:rsid w:val="004F7C8D"/>
    <w:rsid w:val="00501703"/>
    <w:rsid w:val="0050317A"/>
    <w:rsid w:val="0050480D"/>
    <w:rsid w:val="0050519D"/>
    <w:rsid w:val="00505F22"/>
    <w:rsid w:val="00506291"/>
    <w:rsid w:val="0050663B"/>
    <w:rsid w:val="005068D7"/>
    <w:rsid w:val="00507ACF"/>
    <w:rsid w:val="00507F3A"/>
    <w:rsid w:val="00510384"/>
    <w:rsid w:val="00510C55"/>
    <w:rsid w:val="00511B60"/>
    <w:rsid w:val="00511C8A"/>
    <w:rsid w:val="00513195"/>
    <w:rsid w:val="005139AF"/>
    <w:rsid w:val="00516F88"/>
    <w:rsid w:val="00517FAC"/>
    <w:rsid w:val="0052075F"/>
    <w:rsid w:val="0052124B"/>
    <w:rsid w:val="00522331"/>
    <w:rsid w:val="00523227"/>
    <w:rsid w:val="00523318"/>
    <w:rsid w:val="005234FD"/>
    <w:rsid w:val="0052474C"/>
    <w:rsid w:val="00524CDC"/>
    <w:rsid w:val="005258E4"/>
    <w:rsid w:val="0052593F"/>
    <w:rsid w:val="00525BAC"/>
    <w:rsid w:val="00526E4F"/>
    <w:rsid w:val="00530C2F"/>
    <w:rsid w:val="00530FE8"/>
    <w:rsid w:val="00531134"/>
    <w:rsid w:val="0053127C"/>
    <w:rsid w:val="005324D7"/>
    <w:rsid w:val="00532714"/>
    <w:rsid w:val="00532C72"/>
    <w:rsid w:val="0053349E"/>
    <w:rsid w:val="00533688"/>
    <w:rsid w:val="00533DBD"/>
    <w:rsid w:val="00534719"/>
    <w:rsid w:val="00534F6A"/>
    <w:rsid w:val="00535ADF"/>
    <w:rsid w:val="00536C97"/>
    <w:rsid w:val="005372DA"/>
    <w:rsid w:val="00537688"/>
    <w:rsid w:val="00537B54"/>
    <w:rsid w:val="00537CEC"/>
    <w:rsid w:val="00537EFB"/>
    <w:rsid w:val="0054077C"/>
    <w:rsid w:val="00541181"/>
    <w:rsid w:val="00541357"/>
    <w:rsid w:val="00541992"/>
    <w:rsid w:val="0054304B"/>
    <w:rsid w:val="00545DBE"/>
    <w:rsid w:val="00546FED"/>
    <w:rsid w:val="00550023"/>
    <w:rsid w:val="005501C2"/>
    <w:rsid w:val="005503ED"/>
    <w:rsid w:val="0055056C"/>
    <w:rsid w:val="00550F2E"/>
    <w:rsid w:val="00551488"/>
    <w:rsid w:val="005519E0"/>
    <w:rsid w:val="00551A0F"/>
    <w:rsid w:val="00552370"/>
    <w:rsid w:val="00552DF4"/>
    <w:rsid w:val="00553456"/>
    <w:rsid w:val="00553C43"/>
    <w:rsid w:val="0055535B"/>
    <w:rsid w:val="00560485"/>
    <w:rsid w:val="005608F1"/>
    <w:rsid w:val="00561697"/>
    <w:rsid w:val="00561AF8"/>
    <w:rsid w:val="00562F36"/>
    <w:rsid w:val="005638CD"/>
    <w:rsid w:val="00564BE0"/>
    <w:rsid w:val="005658C4"/>
    <w:rsid w:val="00565E29"/>
    <w:rsid w:val="00566899"/>
    <w:rsid w:val="005702BA"/>
    <w:rsid w:val="00571430"/>
    <w:rsid w:val="00571DD9"/>
    <w:rsid w:val="00572469"/>
    <w:rsid w:val="00572512"/>
    <w:rsid w:val="005726E0"/>
    <w:rsid w:val="00572E62"/>
    <w:rsid w:val="00572E85"/>
    <w:rsid w:val="00573135"/>
    <w:rsid w:val="005735C5"/>
    <w:rsid w:val="00573764"/>
    <w:rsid w:val="00573B2E"/>
    <w:rsid w:val="0057418D"/>
    <w:rsid w:val="00574AC0"/>
    <w:rsid w:val="005763E5"/>
    <w:rsid w:val="00576A9E"/>
    <w:rsid w:val="00576D15"/>
    <w:rsid w:val="005770B5"/>
    <w:rsid w:val="00580A08"/>
    <w:rsid w:val="00581DC9"/>
    <w:rsid w:val="0058294B"/>
    <w:rsid w:val="005849B7"/>
    <w:rsid w:val="00584E0E"/>
    <w:rsid w:val="005852CE"/>
    <w:rsid w:val="005857BB"/>
    <w:rsid w:val="005865A8"/>
    <w:rsid w:val="00590304"/>
    <w:rsid w:val="00590F03"/>
    <w:rsid w:val="0059107F"/>
    <w:rsid w:val="00592CD4"/>
    <w:rsid w:val="00593225"/>
    <w:rsid w:val="00593343"/>
    <w:rsid w:val="005945BC"/>
    <w:rsid w:val="00597851"/>
    <w:rsid w:val="005A02B8"/>
    <w:rsid w:val="005A07C5"/>
    <w:rsid w:val="005A0F8D"/>
    <w:rsid w:val="005A1FB4"/>
    <w:rsid w:val="005A264A"/>
    <w:rsid w:val="005A36B5"/>
    <w:rsid w:val="005A46F8"/>
    <w:rsid w:val="005A5583"/>
    <w:rsid w:val="005A5872"/>
    <w:rsid w:val="005A65E9"/>
    <w:rsid w:val="005A7834"/>
    <w:rsid w:val="005A7DD4"/>
    <w:rsid w:val="005B0EB2"/>
    <w:rsid w:val="005B152B"/>
    <w:rsid w:val="005B16D1"/>
    <w:rsid w:val="005B1A53"/>
    <w:rsid w:val="005B1EE2"/>
    <w:rsid w:val="005B2133"/>
    <w:rsid w:val="005B245B"/>
    <w:rsid w:val="005B5766"/>
    <w:rsid w:val="005C2DCF"/>
    <w:rsid w:val="005C2F38"/>
    <w:rsid w:val="005C347A"/>
    <w:rsid w:val="005C4770"/>
    <w:rsid w:val="005C51E0"/>
    <w:rsid w:val="005C52D8"/>
    <w:rsid w:val="005D078A"/>
    <w:rsid w:val="005D0C16"/>
    <w:rsid w:val="005D35E2"/>
    <w:rsid w:val="005D3707"/>
    <w:rsid w:val="005D4210"/>
    <w:rsid w:val="005D42EC"/>
    <w:rsid w:val="005D5CAE"/>
    <w:rsid w:val="005D64B6"/>
    <w:rsid w:val="005D73CC"/>
    <w:rsid w:val="005D7ACC"/>
    <w:rsid w:val="005D7C50"/>
    <w:rsid w:val="005E0550"/>
    <w:rsid w:val="005E0D29"/>
    <w:rsid w:val="005E1BF1"/>
    <w:rsid w:val="005E2237"/>
    <w:rsid w:val="005E4C78"/>
    <w:rsid w:val="005E51F2"/>
    <w:rsid w:val="005E53A0"/>
    <w:rsid w:val="005E5B0B"/>
    <w:rsid w:val="005E7F0A"/>
    <w:rsid w:val="005F14A6"/>
    <w:rsid w:val="005F2073"/>
    <w:rsid w:val="005F2CC3"/>
    <w:rsid w:val="005F4117"/>
    <w:rsid w:val="005F41EE"/>
    <w:rsid w:val="00600CF5"/>
    <w:rsid w:val="0060374C"/>
    <w:rsid w:val="0060399A"/>
    <w:rsid w:val="00603AD3"/>
    <w:rsid w:val="00606BC7"/>
    <w:rsid w:val="00606D67"/>
    <w:rsid w:val="00607EF7"/>
    <w:rsid w:val="006104A8"/>
    <w:rsid w:val="00611724"/>
    <w:rsid w:val="0061202F"/>
    <w:rsid w:val="006121BE"/>
    <w:rsid w:val="00613210"/>
    <w:rsid w:val="00613D7F"/>
    <w:rsid w:val="00614396"/>
    <w:rsid w:val="00614A48"/>
    <w:rsid w:val="006156C8"/>
    <w:rsid w:val="006159F9"/>
    <w:rsid w:val="006163D2"/>
    <w:rsid w:val="00616925"/>
    <w:rsid w:val="00616C3A"/>
    <w:rsid w:val="006206F5"/>
    <w:rsid w:val="0062201D"/>
    <w:rsid w:val="0062218D"/>
    <w:rsid w:val="00622439"/>
    <w:rsid w:val="0062372C"/>
    <w:rsid w:val="006237D8"/>
    <w:rsid w:val="00623F39"/>
    <w:rsid w:val="0062401E"/>
    <w:rsid w:val="00624282"/>
    <w:rsid w:val="00624B23"/>
    <w:rsid w:val="00624E88"/>
    <w:rsid w:val="00625501"/>
    <w:rsid w:val="00627EC2"/>
    <w:rsid w:val="006304B5"/>
    <w:rsid w:val="0063072C"/>
    <w:rsid w:val="00630F6B"/>
    <w:rsid w:val="00632A02"/>
    <w:rsid w:val="00632A65"/>
    <w:rsid w:val="00633FD1"/>
    <w:rsid w:val="006348F9"/>
    <w:rsid w:val="006352FF"/>
    <w:rsid w:val="00635BA3"/>
    <w:rsid w:val="00635C19"/>
    <w:rsid w:val="0063682D"/>
    <w:rsid w:val="00637481"/>
    <w:rsid w:val="0064097C"/>
    <w:rsid w:val="00640CD4"/>
    <w:rsid w:val="00641243"/>
    <w:rsid w:val="0064181A"/>
    <w:rsid w:val="00641E97"/>
    <w:rsid w:val="006427A5"/>
    <w:rsid w:val="00642F91"/>
    <w:rsid w:val="006431FC"/>
    <w:rsid w:val="00643F6D"/>
    <w:rsid w:val="006450F0"/>
    <w:rsid w:val="00645505"/>
    <w:rsid w:val="00646A2F"/>
    <w:rsid w:val="006513DA"/>
    <w:rsid w:val="006515FF"/>
    <w:rsid w:val="006519BA"/>
    <w:rsid w:val="006520F4"/>
    <w:rsid w:val="00652159"/>
    <w:rsid w:val="006521E7"/>
    <w:rsid w:val="00652FAF"/>
    <w:rsid w:val="00655287"/>
    <w:rsid w:val="00656759"/>
    <w:rsid w:val="0066229D"/>
    <w:rsid w:val="00664569"/>
    <w:rsid w:val="00664C8F"/>
    <w:rsid w:val="00664EB6"/>
    <w:rsid w:val="0066518F"/>
    <w:rsid w:val="0066575F"/>
    <w:rsid w:val="006659A9"/>
    <w:rsid w:val="00665C18"/>
    <w:rsid w:val="00665FDF"/>
    <w:rsid w:val="00666679"/>
    <w:rsid w:val="0067136F"/>
    <w:rsid w:val="00673E69"/>
    <w:rsid w:val="0067492B"/>
    <w:rsid w:val="00674B81"/>
    <w:rsid w:val="00676414"/>
    <w:rsid w:val="00676444"/>
    <w:rsid w:val="00677D6A"/>
    <w:rsid w:val="00677E39"/>
    <w:rsid w:val="0068015C"/>
    <w:rsid w:val="00680465"/>
    <w:rsid w:val="006806E0"/>
    <w:rsid w:val="006814E7"/>
    <w:rsid w:val="00681EE8"/>
    <w:rsid w:val="00682BE0"/>
    <w:rsid w:val="006845F7"/>
    <w:rsid w:val="00684D1C"/>
    <w:rsid w:val="006853F1"/>
    <w:rsid w:val="006861E4"/>
    <w:rsid w:val="00687423"/>
    <w:rsid w:val="0069038F"/>
    <w:rsid w:val="006910CF"/>
    <w:rsid w:val="006916B4"/>
    <w:rsid w:val="00691D65"/>
    <w:rsid w:val="00692CCB"/>
    <w:rsid w:val="00692D55"/>
    <w:rsid w:val="00694EFB"/>
    <w:rsid w:val="0069547C"/>
    <w:rsid w:val="006959E5"/>
    <w:rsid w:val="00695F98"/>
    <w:rsid w:val="006A1101"/>
    <w:rsid w:val="006A266D"/>
    <w:rsid w:val="006A55DE"/>
    <w:rsid w:val="006A5DAE"/>
    <w:rsid w:val="006A624B"/>
    <w:rsid w:val="006A65DB"/>
    <w:rsid w:val="006A7282"/>
    <w:rsid w:val="006A7F02"/>
    <w:rsid w:val="006B18F7"/>
    <w:rsid w:val="006B3208"/>
    <w:rsid w:val="006B447F"/>
    <w:rsid w:val="006B5190"/>
    <w:rsid w:val="006B549E"/>
    <w:rsid w:val="006B6096"/>
    <w:rsid w:val="006B636B"/>
    <w:rsid w:val="006B6A76"/>
    <w:rsid w:val="006C14BA"/>
    <w:rsid w:val="006C178A"/>
    <w:rsid w:val="006C2572"/>
    <w:rsid w:val="006C335B"/>
    <w:rsid w:val="006C3FA5"/>
    <w:rsid w:val="006C40C0"/>
    <w:rsid w:val="006C4F44"/>
    <w:rsid w:val="006C5553"/>
    <w:rsid w:val="006C6182"/>
    <w:rsid w:val="006C63ED"/>
    <w:rsid w:val="006C6C0D"/>
    <w:rsid w:val="006C759E"/>
    <w:rsid w:val="006D04D4"/>
    <w:rsid w:val="006D2A3D"/>
    <w:rsid w:val="006D3581"/>
    <w:rsid w:val="006D4C93"/>
    <w:rsid w:val="006D4CDE"/>
    <w:rsid w:val="006D4E50"/>
    <w:rsid w:val="006D4F96"/>
    <w:rsid w:val="006D522B"/>
    <w:rsid w:val="006D58F6"/>
    <w:rsid w:val="006D62DA"/>
    <w:rsid w:val="006D7053"/>
    <w:rsid w:val="006D7862"/>
    <w:rsid w:val="006E06BF"/>
    <w:rsid w:val="006E0E8E"/>
    <w:rsid w:val="006E0EF6"/>
    <w:rsid w:val="006E12BD"/>
    <w:rsid w:val="006E142B"/>
    <w:rsid w:val="006E1C1C"/>
    <w:rsid w:val="006E1CBF"/>
    <w:rsid w:val="006E3AEB"/>
    <w:rsid w:val="006E3F2A"/>
    <w:rsid w:val="006E49B8"/>
    <w:rsid w:val="006E5306"/>
    <w:rsid w:val="006E63F4"/>
    <w:rsid w:val="006E6B17"/>
    <w:rsid w:val="006E6EA6"/>
    <w:rsid w:val="006E710B"/>
    <w:rsid w:val="006E7510"/>
    <w:rsid w:val="006F0565"/>
    <w:rsid w:val="006F0785"/>
    <w:rsid w:val="006F0DF0"/>
    <w:rsid w:val="006F2028"/>
    <w:rsid w:val="006F3199"/>
    <w:rsid w:val="006F4D70"/>
    <w:rsid w:val="006F4F62"/>
    <w:rsid w:val="006F5029"/>
    <w:rsid w:val="006F50BF"/>
    <w:rsid w:val="006F5204"/>
    <w:rsid w:val="006F63C9"/>
    <w:rsid w:val="006F65DB"/>
    <w:rsid w:val="006F6840"/>
    <w:rsid w:val="006F6AE7"/>
    <w:rsid w:val="006F787B"/>
    <w:rsid w:val="006F7EFC"/>
    <w:rsid w:val="00700806"/>
    <w:rsid w:val="00701369"/>
    <w:rsid w:val="00701CB5"/>
    <w:rsid w:val="007023F0"/>
    <w:rsid w:val="00702498"/>
    <w:rsid w:val="00704B5F"/>
    <w:rsid w:val="00704C52"/>
    <w:rsid w:val="0070536B"/>
    <w:rsid w:val="00707C67"/>
    <w:rsid w:val="00711A2D"/>
    <w:rsid w:val="00711B94"/>
    <w:rsid w:val="007126DA"/>
    <w:rsid w:val="00713A6A"/>
    <w:rsid w:val="00714193"/>
    <w:rsid w:val="007149B1"/>
    <w:rsid w:val="00714AB9"/>
    <w:rsid w:val="00715297"/>
    <w:rsid w:val="007162F6"/>
    <w:rsid w:val="00716FE7"/>
    <w:rsid w:val="00717372"/>
    <w:rsid w:val="00717395"/>
    <w:rsid w:val="0071746D"/>
    <w:rsid w:val="007175DD"/>
    <w:rsid w:val="007175E6"/>
    <w:rsid w:val="00720675"/>
    <w:rsid w:val="00720A51"/>
    <w:rsid w:val="007222D3"/>
    <w:rsid w:val="00722F0B"/>
    <w:rsid w:val="00722FBF"/>
    <w:rsid w:val="0072335A"/>
    <w:rsid w:val="007236ED"/>
    <w:rsid w:val="007249AA"/>
    <w:rsid w:val="00725A2C"/>
    <w:rsid w:val="00725E4A"/>
    <w:rsid w:val="00725EC2"/>
    <w:rsid w:val="0072688B"/>
    <w:rsid w:val="00727102"/>
    <w:rsid w:val="00727FF3"/>
    <w:rsid w:val="00730F05"/>
    <w:rsid w:val="0073168E"/>
    <w:rsid w:val="00731FAE"/>
    <w:rsid w:val="007342BA"/>
    <w:rsid w:val="00734861"/>
    <w:rsid w:val="007363FB"/>
    <w:rsid w:val="00736D45"/>
    <w:rsid w:val="007372BA"/>
    <w:rsid w:val="00737E72"/>
    <w:rsid w:val="007402B1"/>
    <w:rsid w:val="00740D0D"/>
    <w:rsid w:val="00740ED1"/>
    <w:rsid w:val="00741D69"/>
    <w:rsid w:val="00741DB6"/>
    <w:rsid w:val="00742619"/>
    <w:rsid w:val="00742BE0"/>
    <w:rsid w:val="00742EF5"/>
    <w:rsid w:val="0074377A"/>
    <w:rsid w:val="00743825"/>
    <w:rsid w:val="00743C60"/>
    <w:rsid w:val="00743EAF"/>
    <w:rsid w:val="00744BB5"/>
    <w:rsid w:val="00745760"/>
    <w:rsid w:val="00746A73"/>
    <w:rsid w:val="00746FC1"/>
    <w:rsid w:val="007474A8"/>
    <w:rsid w:val="007500CC"/>
    <w:rsid w:val="00750B04"/>
    <w:rsid w:val="007517A2"/>
    <w:rsid w:val="007523B3"/>
    <w:rsid w:val="007523D3"/>
    <w:rsid w:val="0075255F"/>
    <w:rsid w:val="00752E03"/>
    <w:rsid w:val="00753FC2"/>
    <w:rsid w:val="0075442B"/>
    <w:rsid w:val="007549D0"/>
    <w:rsid w:val="00756AA6"/>
    <w:rsid w:val="00756DE1"/>
    <w:rsid w:val="007573A2"/>
    <w:rsid w:val="00757F18"/>
    <w:rsid w:val="00762B3C"/>
    <w:rsid w:val="00763490"/>
    <w:rsid w:val="0076424D"/>
    <w:rsid w:val="00765455"/>
    <w:rsid w:val="00765ABF"/>
    <w:rsid w:val="00766B7C"/>
    <w:rsid w:val="00766CFD"/>
    <w:rsid w:val="00770117"/>
    <w:rsid w:val="00770EC2"/>
    <w:rsid w:val="00770FC3"/>
    <w:rsid w:val="0077190F"/>
    <w:rsid w:val="00772EE8"/>
    <w:rsid w:val="00773321"/>
    <w:rsid w:val="00773523"/>
    <w:rsid w:val="0077362E"/>
    <w:rsid w:val="00774843"/>
    <w:rsid w:val="00774DC1"/>
    <w:rsid w:val="007750C2"/>
    <w:rsid w:val="007755DA"/>
    <w:rsid w:val="0077653D"/>
    <w:rsid w:val="00776793"/>
    <w:rsid w:val="007809A2"/>
    <w:rsid w:val="00780B27"/>
    <w:rsid w:val="00781147"/>
    <w:rsid w:val="007814EC"/>
    <w:rsid w:val="00782B62"/>
    <w:rsid w:val="00782C8D"/>
    <w:rsid w:val="00782E4A"/>
    <w:rsid w:val="0078385B"/>
    <w:rsid w:val="00783FF6"/>
    <w:rsid w:val="0078464E"/>
    <w:rsid w:val="00784692"/>
    <w:rsid w:val="007856C8"/>
    <w:rsid w:val="00787A21"/>
    <w:rsid w:val="0079001A"/>
    <w:rsid w:val="007906D8"/>
    <w:rsid w:val="007912B0"/>
    <w:rsid w:val="00792915"/>
    <w:rsid w:val="0079294E"/>
    <w:rsid w:val="00792A69"/>
    <w:rsid w:val="0079305D"/>
    <w:rsid w:val="00793C8F"/>
    <w:rsid w:val="007943D4"/>
    <w:rsid w:val="0079508D"/>
    <w:rsid w:val="00795A6E"/>
    <w:rsid w:val="007963A2"/>
    <w:rsid w:val="007966B9"/>
    <w:rsid w:val="00796849"/>
    <w:rsid w:val="007A0323"/>
    <w:rsid w:val="007A1547"/>
    <w:rsid w:val="007A1AE2"/>
    <w:rsid w:val="007A243D"/>
    <w:rsid w:val="007A3762"/>
    <w:rsid w:val="007A3CDF"/>
    <w:rsid w:val="007A59D1"/>
    <w:rsid w:val="007A5B21"/>
    <w:rsid w:val="007A5EB8"/>
    <w:rsid w:val="007A620C"/>
    <w:rsid w:val="007A6C4B"/>
    <w:rsid w:val="007A6DF4"/>
    <w:rsid w:val="007A74E2"/>
    <w:rsid w:val="007A79E8"/>
    <w:rsid w:val="007B0BED"/>
    <w:rsid w:val="007B20BB"/>
    <w:rsid w:val="007B2AF4"/>
    <w:rsid w:val="007B2B5B"/>
    <w:rsid w:val="007B2ED3"/>
    <w:rsid w:val="007B2FB2"/>
    <w:rsid w:val="007B3469"/>
    <w:rsid w:val="007B3891"/>
    <w:rsid w:val="007B4837"/>
    <w:rsid w:val="007B579A"/>
    <w:rsid w:val="007B5EB3"/>
    <w:rsid w:val="007B6238"/>
    <w:rsid w:val="007B6B00"/>
    <w:rsid w:val="007B7604"/>
    <w:rsid w:val="007C02B4"/>
    <w:rsid w:val="007C08CD"/>
    <w:rsid w:val="007C0EAE"/>
    <w:rsid w:val="007C0F34"/>
    <w:rsid w:val="007C165A"/>
    <w:rsid w:val="007C1963"/>
    <w:rsid w:val="007C1AB3"/>
    <w:rsid w:val="007C2D0B"/>
    <w:rsid w:val="007C2EDA"/>
    <w:rsid w:val="007C37F1"/>
    <w:rsid w:val="007C3C12"/>
    <w:rsid w:val="007C43B3"/>
    <w:rsid w:val="007C4D4E"/>
    <w:rsid w:val="007C582E"/>
    <w:rsid w:val="007C5879"/>
    <w:rsid w:val="007C5CF4"/>
    <w:rsid w:val="007C77F6"/>
    <w:rsid w:val="007C7816"/>
    <w:rsid w:val="007D1D59"/>
    <w:rsid w:val="007D3F5A"/>
    <w:rsid w:val="007D570B"/>
    <w:rsid w:val="007D671D"/>
    <w:rsid w:val="007D689D"/>
    <w:rsid w:val="007E091C"/>
    <w:rsid w:val="007E0E90"/>
    <w:rsid w:val="007E3C58"/>
    <w:rsid w:val="007E3C61"/>
    <w:rsid w:val="007E421F"/>
    <w:rsid w:val="007E566B"/>
    <w:rsid w:val="007E5B5F"/>
    <w:rsid w:val="007E5C81"/>
    <w:rsid w:val="007E674D"/>
    <w:rsid w:val="007E6844"/>
    <w:rsid w:val="007E7BBE"/>
    <w:rsid w:val="007E7E58"/>
    <w:rsid w:val="007F0A9F"/>
    <w:rsid w:val="007F0D27"/>
    <w:rsid w:val="007F0E38"/>
    <w:rsid w:val="007F1137"/>
    <w:rsid w:val="007F3784"/>
    <w:rsid w:val="007F3DAA"/>
    <w:rsid w:val="007F3E93"/>
    <w:rsid w:val="007F5CE2"/>
    <w:rsid w:val="007F6DA2"/>
    <w:rsid w:val="007F6DB8"/>
    <w:rsid w:val="007F732A"/>
    <w:rsid w:val="00800A9F"/>
    <w:rsid w:val="00800E6B"/>
    <w:rsid w:val="00801F14"/>
    <w:rsid w:val="00803370"/>
    <w:rsid w:val="00803541"/>
    <w:rsid w:val="00803AC1"/>
    <w:rsid w:val="00803C4E"/>
    <w:rsid w:val="008047DB"/>
    <w:rsid w:val="008048C5"/>
    <w:rsid w:val="008050AC"/>
    <w:rsid w:val="00805440"/>
    <w:rsid w:val="00806E83"/>
    <w:rsid w:val="0080705B"/>
    <w:rsid w:val="00807BD0"/>
    <w:rsid w:val="00807D53"/>
    <w:rsid w:val="00811300"/>
    <w:rsid w:val="00811FAE"/>
    <w:rsid w:val="00812751"/>
    <w:rsid w:val="00812C32"/>
    <w:rsid w:val="00812F81"/>
    <w:rsid w:val="00813950"/>
    <w:rsid w:val="008146E5"/>
    <w:rsid w:val="00815789"/>
    <w:rsid w:val="00816B08"/>
    <w:rsid w:val="00820292"/>
    <w:rsid w:val="00821E9F"/>
    <w:rsid w:val="008221ED"/>
    <w:rsid w:val="00822CAA"/>
    <w:rsid w:val="008235F0"/>
    <w:rsid w:val="0082466E"/>
    <w:rsid w:val="00825A22"/>
    <w:rsid w:val="00826DF7"/>
    <w:rsid w:val="00826F67"/>
    <w:rsid w:val="0082785C"/>
    <w:rsid w:val="00827919"/>
    <w:rsid w:val="00830E49"/>
    <w:rsid w:val="00831550"/>
    <w:rsid w:val="00831C75"/>
    <w:rsid w:val="008320BD"/>
    <w:rsid w:val="00832AD0"/>
    <w:rsid w:val="008332D4"/>
    <w:rsid w:val="00833F9E"/>
    <w:rsid w:val="00834913"/>
    <w:rsid w:val="00834CC3"/>
    <w:rsid w:val="008351D5"/>
    <w:rsid w:val="00835CCA"/>
    <w:rsid w:val="00837447"/>
    <w:rsid w:val="00840312"/>
    <w:rsid w:val="00840BC1"/>
    <w:rsid w:val="0084114A"/>
    <w:rsid w:val="0084186F"/>
    <w:rsid w:val="008422E7"/>
    <w:rsid w:val="00842B74"/>
    <w:rsid w:val="00842D9F"/>
    <w:rsid w:val="00843150"/>
    <w:rsid w:val="00843FCF"/>
    <w:rsid w:val="008457CF"/>
    <w:rsid w:val="008465B7"/>
    <w:rsid w:val="008472A4"/>
    <w:rsid w:val="0085018D"/>
    <w:rsid w:val="008503BA"/>
    <w:rsid w:val="008505CB"/>
    <w:rsid w:val="00852B2F"/>
    <w:rsid w:val="00852F83"/>
    <w:rsid w:val="008542E6"/>
    <w:rsid w:val="0085504D"/>
    <w:rsid w:val="008554A6"/>
    <w:rsid w:val="00857F1A"/>
    <w:rsid w:val="00860844"/>
    <w:rsid w:val="00860D4C"/>
    <w:rsid w:val="00861E17"/>
    <w:rsid w:val="00862889"/>
    <w:rsid w:val="0086299A"/>
    <w:rsid w:val="008649B1"/>
    <w:rsid w:val="008649C2"/>
    <w:rsid w:val="00866C10"/>
    <w:rsid w:val="00866E5F"/>
    <w:rsid w:val="00870658"/>
    <w:rsid w:val="00870D43"/>
    <w:rsid w:val="00871632"/>
    <w:rsid w:val="00872C69"/>
    <w:rsid w:val="00873097"/>
    <w:rsid w:val="008730DE"/>
    <w:rsid w:val="00873498"/>
    <w:rsid w:val="00873B9D"/>
    <w:rsid w:val="00875061"/>
    <w:rsid w:val="00875DFC"/>
    <w:rsid w:val="00876CE8"/>
    <w:rsid w:val="00876D85"/>
    <w:rsid w:val="00876EEC"/>
    <w:rsid w:val="00877A4C"/>
    <w:rsid w:val="0088052C"/>
    <w:rsid w:val="008806C0"/>
    <w:rsid w:val="00880C81"/>
    <w:rsid w:val="00881383"/>
    <w:rsid w:val="00882828"/>
    <w:rsid w:val="00882946"/>
    <w:rsid w:val="00882E4D"/>
    <w:rsid w:val="00883496"/>
    <w:rsid w:val="00883751"/>
    <w:rsid w:val="00883A9B"/>
    <w:rsid w:val="008870FD"/>
    <w:rsid w:val="0088713B"/>
    <w:rsid w:val="00887B67"/>
    <w:rsid w:val="00891A6D"/>
    <w:rsid w:val="00891A79"/>
    <w:rsid w:val="00891AE6"/>
    <w:rsid w:val="00892391"/>
    <w:rsid w:val="0089256B"/>
    <w:rsid w:val="008939CA"/>
    <w:rsid w:val="00893DE9"/>
    <w:rsid w:val="008941E1"/>
    <w:rsid w:val="00894468"/>
    <w:rsid w:val="00894764"/>
    <w:rsid w:val="00895685"/>
    <w:rsid w:val="00895D6F"/>
    <w:rsid w:val="00895F28"/>
    <w:rsid w:val="00896561"/>
    <w:rsid w:val="00896C27"/>
    <w:rsid w:val="008A0634"/>
    <w:rsid w:val="008A1C36"/>
    <w:rsid w:val="008A32D6"/>
    <w:rsid w:val="008A3337"/>
    <w:rsid w:val="008A36C3"/>
    <w:rsid w:val="008A3CFF"/>
    <w:rsid w:val="008A3D7F"/>
    <w:rsid w:val="008A4533"/>
    <w:rsid w:val="008A4872"/>
    <w:rsid w:val="008A5FCD"/>
    <w:rsid w:val="008A5FDC"/>
    <w:rsid w:val="008A6577"/>
    <w:rsid w:val="008A6631"/>
    <w:rsid w:val="008A6769"/>
    <w:rsid w:val="008A6BC0"/>
    <w:rsid w:val="008B19CC"/>
    <w:rsid w:val="008B2909"/>
    <w:rsid w:val="008B32AD"/>
    <w:rsid w:val="008B3795"/>
    <w:rsid w:val="008B4136"/>
    <w:rsid w:val="008B4EAD"/>
    <w:rsid w:val="008B5B36"/>
    <w:rsid w:val="008B5C26"/>
    <w:rsid w:val="008B609D"/>
    <w:rsid w:val="008B6558"/>
    <w:rsid w:val="008B6D46"/>
    <w:rsid w:val="008B6E99"/>
    <w:rsid w:val="008B7225"/>
    <w:rsid w:val="008C0648"/>
    <w:rsid w:val="008C0F92"/>
    <w:rsid w:val="008C1712"/>
    <w:rsid w:val="008C1C53"/>
    <w:rsid w:val="008C25E0"/>
    <w:rsid w:val="008C2A66"/>
    <w:rsid w:val="008C3FD4"/>
    <w:rsid w:val="008C482B"/>
    <w:rsid w:val="008C489A"/>
    <w:rsid w:val="008D0551"/>
    <w:rsid w:val="008D0A82"/>
    <w:rsid w:val="008D0F81"/>
    <w:rsid w:val="008D2218"/>
    <w:rsid w:val="008D24FE"/>
    <w:rsid w:val="008D37A0"/>
    <w:rsid w:val="008D3FB0"/>
    <w:rsid w:val="008D4619"/>
    <w:rsid w:val="008D46A0"/>
    <w:rsid w:val="008D4CE5"/>
    <w:rsid w:val="008D5CCB"/>
    <w:rsid w:val="008D6C95"/>
    <w:rsid w:val="008D6FB0"/>
    <w:rsid w:val="008D7BDF"/>
    <w:rsid w:val="008E0A66"/>
    <w:rsid w:val="008E15F2"/>
    <w:rsid w:val="008E1662"/>
    <w:rsid w:val="008E5248"/>
    <w:rsid w:val="008E59A2"/>
    <w:rsid w:val="008E7385"/>
    <w:rsid w:val="008E74E0"/>
    <w:rsid w:val="008E7A2D"/>
    <w:rsid w:val="008E7E44"/>
    <w:rsid w:val="008F04CD"/>
    <w:rsid w:val="008F192B"/>
    <w:rsid w:val="008F1D87"/>
    <w:rsid w:val="008F32A5"/>
    <w:rsid w:val="008F37CA"/>
    <w:rsid w:val="008F4ECE"/>
    <w:rsid w:val="008F6095"/>
    <w:rsid w:val="008F6ADF"/>
    <w:rsid w:val="008F7015"/>
    <w:rsid w:val="008F7532"/>
    <w:rsid w:val="008F7F4C"/>
    <w:rsid w:val="00900BAF"/>
    <w:rsid w:val="0090168E"/>
    <w:rsid w:val="00901C70"/>
    <w:rsid w:val="009024C7"/>
    <w:rsid w:val="009024E5"/>
    <w:rsid w:val="0090332D"/>
    <w:rsid w:val="009043DD"/>
    <w:rsid w:val="009046B5"/>
    <w:rsid w:val="00904814"/>
    <w:rsid w:val="00905ABF"/>
    <w:rsid w:val="00910D01"/>
    <w:rsid w:val="00911B45"/>
    <w:rsid w:val="00913816"/>
    <w:rsid w:val="009148D1"/>
    <w:rsid w:val="009160F7"/>
    <w:rsid w:val="00920206"/>
    <w:rsid w:val="00920211"/>
    <w:rsid w:val="009209A9"/>
    <w:rsid w:val="00922909"/>
    <w:rsid w:val="00923524"/>
    <w:rsid w:val="00923E5A"/>
    <w:rsid w:val="00924693"/>
    <w:rsid w:val="0092509D"/>
    <w:rsid w:val="0092646B"/>
    <w:rsid w:val="009265A5"/>
    <w:rsid w:val="009265B3"/>
    <w:rsid w:val="00926E08"/>
    <w:rsid w:val="00926ED9"/>
    <w:rsid w:val="00930467"/>
    <w:rsid w:val="009304D4"/>
    <w:rsid w:val="0093192F"/>
    <w:rsid w:val="00931AB7"/>
    <w:rsid w:val="00931CDC"/>
    <w:rsid w:val="00931CF6"/>
    <w:rsid w:val="00932CE9"/>
    <w:rsid w:val="00934317"/>
    <w:rsid w:val="00934C70"/>
    <w:rsid w:val="00936E4F"/>
    <w:rsid w:val="00937794"/>
    <w:rsid w:val="00937A16"/>
    <w:rsid w:val="009403DF"/>
    <w:rsid w:val="0094076A"/>
    <w:rsid w:val="0094136D"/>
    <w:rsid w:val="00941C5C"/>
    <w:rsid w:val="00943B6E"/>
    <w:rsid w:val="00943BB3"/>
    <w:rsid w:val="00944DF6"/>
    <w:rsid w:val="0094538C"/>
    <w:rsid w:val="00946097"/>
    <w:rsid w:val="00947137"/>
    <w:rsid w:val="00947B39"/>
    <w:rsid w:val="0095041C"/>
    <w:rsid w:val="009505B7"/>
    <w:rsid w:val="00950EAF"/>
    <w:rsid w:val="009519E6"/>
    <w:rsid w:val="009521F0"/>
    <w:rsid w:val="0095272A"/>
    <w:rsid w:val="00952E72"/>
    <w:rsid w:val="00953C34"/>
    <w:rsid w:val="00953C60"/>
    <w:rsid w:val="0095472D"/>
    <w:rsid w:val="00954906"/>
    <w:rsid w:val="009549B4"/>
    <w:rsid w:val="00954ADB"/>
    <w:rsid w:val="00955990"/>
    <w:rsid w:val="00955A9E"/>
    <w:rsid w:val="0095656A"/>
    <w:rsid w:val="00957661"/>
    <w:rsid w:val="00960027"/>
    <w:rsid w:val="00960D0C"/>
    <w:rsid w:val="009612D3"/>
    <w:rsid w:val="00961ADE"/>
    <w:rsid w:val="00962572"/>
    <w:rsid w:val="00962B45"/>
    <w:rsid w:val="00963EF7"/>
    <w:rsid w:val="00966107"/>
    <w:rsid w:val="009666B8"/>
    <w:rsid w:val="00966AA9"/>
    <w:rsid w:val="00966D7E"/>
    <w:rsid w:val="00966F5B"/>
    <w:rsid w:val="00967194"/>
    <w:rsid w:val="009675B9"/>
    <w:rsid w:val="009678E9"/>
    <w:rsid w:val="00967957"/>
    <w:rsid w:val="00967987"/>
    <w:rsid w:val="00970EF8"/>
    <w:rsid w:val="00970FF5"/>
    <w:rsid w:val="00974EEF"/>
    <w:rsid w:val="00976495"/>
    <w:rsid w:val="00976F55"/>
    <w:rsid w:val="009779AB"/>
    <w:rsid w:val="00980B0F"/>
    <w:rsid w:val="00981563"/>
    <w:rsid w:val="009819AF"/>
    <w:rsid w:val="00981C1E"/>
    <w:rsid w:val="00982BB6"/>
    <w:rsid w:val="0098356A"/>
    <w:rsid w:val="009835F6"/>
    <w:rsid w:val="009838B3"/>
    <w:rsid w:val="009839FD"/>
    <w:rsid w:val="00983EDE"/>
    <w:rsid w:val="009841D3"/>
    <w:rsid w:val="00984341"/>
    <w:rsid w:val="00984A0C"/>
    <w:rsid w:val="00985666"/>
    <w:rsid w:val="009864F9"/>
    <w:rsid w:val="00990815"/>
    <w:rsid w:val="0099090B"/>
    <w:rsid w:val="00990CB7"/>
    <w:rsid w:val="00990CBE"/>
    <w:rsid w:val="00991384"/>
    <w:rsid w:val="0099162C"/>
    <w:rsid w:val="00991D98"/>
    <w:rsid w:val="0099220B"/>
    <w:rsid w:val="0099248F"/>
    <w:rsid w:val="00994133"/>
    <w:rsid w:val="009941E9"/>
    <w:rsid w:val="00994B19"/>
    <w:rsid w:val="00995046"/>
    <w:rsid w:val="00995111"/>
    <w:rsid w:val="009972E7"/>
    <w:rsid w:val="00997780"/>
    <w:rsid w:val="009A11CF"/>
    <w:rsid w:val="009A53C8"/>
    <w:rsid w:val="009A5C5D"/>
    <w:rsid w:val="009A5E7A"/>
    <w:rsid w:val="009B0376"/>
    <w:rsid w:val="009B0900"/>
    <w:rsid w:val="009B0B9F"/>
    <w:rsid w:val="009B0E59"/>
    <w:rsid w:val="009B49CC"/>
    <w:rsid w:val="009B4BCC"/>
    <w:rsid w:val="009B4C99"/>
    <w:rsid w:val="009B556F"/>
    <w:rsid w:val="009B5928"/>
    <w:rsid w:val="009B64B3"/>
    <w:rsid w:val="009B6A85"/>
    <w:rsid w:val="009B7110"/>
    <w:rsid w:val="009C06A1"/>
    <w:rsid w:val="009C06CF"/>
    <w:rsid w:val="009C09C8"/>
    <w:rsid w:val="009C0B91"/>
    <w:rsid w:val="009C1287"/>
    <w:rsid w:val="009C1496"/>
    <w:rsid w:val="009C1545"/>
    <w:rsid w:val="009C316F"/>
    <w:rsid w:val="009C5289"/>
    <w:rsid w:val="009C5767"/>
    <w:rsid w:val="009D068A"/>
    <w:rsid w:val="009D0781"/>
    <w:rsid w:val="009D0A2E"/>
    <w:rsid w:val="009D16A1"/>
    <w:rsid w:val="009D16DF"/>
    <w:rsid w:val="009D1D17"/>
    <w:rsid w:val="009D2668"/>
    <w:rsid w:val="009D2B4E"/>
    <w:rsid w:val="009D2DE4"/>
    <w:rsid w:val="009D3685"/>
    <w:rsid w:val="009D3B18"/>
    <w:rsid w:val="009D4D46"/>
    <w:rsid w:val="009D4DF1"/>
    <w:rsid w:val="009D4F3C"/>
    <w:rsid w:val="009D5190"/>
    <w:rsid w:val="009D6C92"/>
    <w:rsid w:val="009D6D2E"/>
    <w:rsid w:val="009D727A"/>
    <w:rsid w:val="009D72E2"/>
    <w:rsid w:val="009D7BBD"/>
    <w:rsid w:val="009E06CB"/>
    <w:rsid w:val="009E13F0"/>
    <w:rsid w:val="009E2084"/>
    <w:rsid w:val="009E2BA0"/>
    <w:rsid w:val="009E3330"/>
    <w:rsid w:val="009E3F20"/>
    <w:rsid w:val="009E4357"/>
    <w:rsid w:val="009E4A7C"/>
    <w:rsid w:val="009E50B5"/>
    <w:rsid w:val="009E5B16"/>
    <w:rsid w:val="009E5DCF"/>
    <w:rsid w:val="009E6198"/>
    <w:rsid w:val="009E6BA2"/>
    <w:rsid w:val="009E78A7"/>
    <w:rsid w:val="009F029F"/>
    <w:rsid w:val="009F0B4B"/>
    <w:rsid w:val="009F175A"/>
    <w:rsid w:val="009F1DB1"/>
    <w:rsid w:val="009F2324"/>
    <w:rsid w:val="009F2334"/>
    <w:rsid w:val="009F2534"/>
    <w:rsid w:val="009F3595"/>
    <w:rsid w:val="009F3640"/>
    <w:rsid w:val="009F38FD"/>
    <w:rsid w:val="009F4B81"/>
    <w:rsid w:val="009F51CB"/>
    <w:rsid w:val="009F5995"/>
    <w:rsid w:val="009F7224"/>
    <w:rsid w:val="00A01670"/>
    <w:rsid w:val="00A01C2E"/>
    <w:rsid w:val="00A01ECF"/>
    <w:rsid w:val="00A0240E"/>
    <w:rsid w:val="00A02A4A"/>
    <w:rsid w:val="00A0406E"/>
    <w:rsid w:val="00A06694"/>
    <w:rsid w:val="00A06E76"/>
    <w:rsid w:val="00A077BB"/>
    <w:rsid w:val="00A10AFE"/>
    <w:rsid w:val="00A11341"/>
    <w:rsid w:val="00A11A7C"/>
    <w:rsid w:val="00A11D6E"/>
    <w:rsid w:val="00A122DD"/>
    <w:rsid w:val="00A12869"/>
    <w:rsid w:val="00A12B78"/>
    <w:rsid w:val="00A131C8"/>
    <w:rsid w:val="00A13343"/>
    <w:rsid w:val="00A13432"/>
    <w:rsid w:val="00A142B2"/>
    <w:rsid w:val="00A147E8"/>
    <w:rsid w:val="00A15312"/>
    <w:rsid w:val="00A16165"/>
    <w:rsid w:val="00A16772"/>
    <w:rsid w:val="00A16BB1"/>
    <w:rsid w:val="00A173AD"/>
    <w:rsid w:val="00A17B3F"/>
    <w:rsid w:val="00A205C4"/>
    <w:rsid w:val="00A2086E"/>
    <w:rsid w:val="00A20DD1"/>
    <w:rsid w:val="00A21149"/>
    <w:rsid w:val="00A224AA"/>
    <w:rsid w:val="00A229D6"/>
    <w:rsid w:val="00A22D67"/>
    <w:rsid w:val="00A23CAB"/>
    <w:rsid w:val="00A23E4A"/>
    <w:rsid w:val="00A24017"/>
    <w:rsid w:val="00A2493F"/>
    <w:rsid w:val="00A25516"/>
    <w:rsid w:val="00A2678C"/>
    <w:rsid w:val="00A26AE9"/>
    <w:rsid w:val="00A26E84"/>
    <w:rsid w:val="00A27142"/>
    <w:rsid w:val="00A27885"/>
    <w:rsid w:val="00A27FF1"/>
    <w:rsid w:val="00A30737"/>
    <w:rsid w:val="00A309D1"/>
    <w:rsid w:val="00A30F85"/>
    <w:rsid w:val="00A33433"/>
    <w:rsid w:val="00A3788E"/>
    <w:rsid w:val="00A378FD"/>
    <w:rsid w:val="00A37D43"/>
    <w:rsid w:val="00A37E0A"/>
    <w:rsid w:val="00A404EA"/>
    <w:rsid w:val="00A40DEF"/>
    <w:rsid w:val="00A4114A"/>
    <w:rsid w:val="00A41297"/>
    <w:rsid w:val="00A423F1"/>
    <w:rsid w:val="00A42AF7"/>
    <w:rsid w:val="00A4302C"/>
    <w:rsid w:val="00A43E97"/>
    <w:rsid w:val="00A43F69"/>
    <w:rsid w:val="00A448E7"/>
    <w:rsid w:val="00A44D60"/>
    <w:rsid w:val="00A45D3E"/>
    <w:rsid w:val="00A465A9"/>
    <w:rsid w:val="00A467A2"/>
    <w:rsid w:val="00A470D1"/>
    <w:rsid w:val="00A47BD3"/>
    <w:rsid w:val="00A50C41"/>
    <w:rsid w:val="00A50CB3"/>
    <w:rsid w:val="00A53ACE"/>
    <w:rsid w:val="00A552F4"/>
    <w:rsid w:val="00A55961"/>
    <w:rsid w:val="00A56C35"/>
    <w:rsid w:val="00A56C7A"/>
    <w:rsid w:val="00A578BF"/>
    <w:rsid w:val="00A57C5A"/>
    <w:rsid w:val="00A626B4"/>
    <w:rsid w:val="00A627B3"/>
    <w:rsid w:val="00A63F83"/>
    <w:rsid w:val="00A6402C"/>
    <w:rsid w:val="00A66AC9"/>
    <w:rsid w:val="00A678B7"/>
    <w:rsid w:val="00A70D2B"/>
    <w:rsid w:val="00A7166C"/>
    <w:rsid w:val="00A71EDF"/>
    <w:rsid w:val="00A720B0"/>
    <w:rsid w:val="00A72385"/>
    <w:rsid w:val="00A73A7E"/>
    <w:rsid w:val="00A73C9F"/>
    <w:rsid w:val="00A777F7"/>
    <w:rsid w:val="00A80ED7"/>
    <w:rsid w:val="00A814A4"/>
    <w:rsid w:val="00A81CD9"/>
    <w:rsid w:val="00A81D1D"/>
    <w:rsid w:val="00A821E5"/>
    <w:rsid w:val="00A83509"/>
    <w:rsid w:val="00A83F81"/>
    <w:rsid w:val="00A84BD1"/>
    <w:rsid w:val="00A85E60"/>
    <w:rsid w:val="00A87107"/>
    <w:rsid w:val="00A87232"/>
    <w:rsid w:val="00A90123"/>
    <w:rsid w:val="00A91B24"/>
    <w:rsid w:val="00A9308F"/>
    <w:rsid w:val="00A96EF1"/>
    <w:rsid w:val="00A975E8"/>
    <w:rsid w:val="00A979E6"/>
    <w:rsid w:val="00A97FE3"/>
    <w:rsid w:val="00AA023D"/>
    <w:rsid w:val="00AA0607"/>
    <w:rsid w:val="00AA17CF"/>
    <w:rsid w:val="00AA37C8"/>
    <w:rsid w:val="00AA3B9C"/>
    <w:rsid w:val="00AA401B"/>
    <w:rsid w:val="00AA4094"/>
    <w:rsid w:val="00AA4A86"/>
    <w:rsid w:val="00AA5310"/>
    <w:rsid w:val="00AA62D5"/>
    <w:rsid w:val="00AA6E72"/>
    <w:rsid w:val="00AA7217"/>
    <w:rsid w:val="00AA74BC"/>
    <w:rsid w:val="00AA794A"/>
    <w:rsid w:val="00AA7AF2"/>
    <w:rsid w:val="00AB1724"/>
    <w:rsid w:val="00AB33E1"/>
    <w:rsid w:val="00AB3A62"/>
    <w:rsid w:val="00AB50CB"/>
    <w:rsid w:val="00AB57C3"/>
    <w:rsid w:val="00AB7756"/>
    <w:rsid w:val="00AB7820"/>
    <w:rsid w:val="00AB7B08"/>
    <w:rsid w:val="00AC05B9"/>
    <w:rsid w:val="00AC2660"/>
    <w:rsid w:val="00AC2B62"/>
    <w:rsid w:val="00AC3702"/>
    <w:rsid w:val="00AC4083"/>
    <w:rsid w:val="00AC4354"/>
    <w:rsid w:val="00AC4A83"/>
    <w:rsid w:val="00AC6C24"/>
    <w:rsid w:val="00AC75B9"/>
    <w:rsid w:val="00AC7921"/>
    <w:rsid w:val="00AC7CF0"/>
    <w:rsid w:val="00AD069A"/>
    <w:rsid w:val="00AD0FFE"/>
    <w:rsid w:val="00AD254E"/>
    <w:rsid w:val="00AD25EE"/>
    <w:rsid w:val="00AD4100"/>
    <w:rsid w:val="00AD45C9"/>
    <w:rsid w:val="00AD55CF"/>
    <w:rsid w:val="00AD7C76"/>
    <w:rsid w:val="00AD7FC5"/>
    <w:rsid w:val="00AE0091"/>
    <w:rsid w:val="00AE023D"/>
    <w:rsid w:val="00AE03AE"/>
    <w:rsid w:val="00AE08FF"/>
    <w:rsid w:val="00AE0AD9"/>
    <w:rsid w:val="00AE0D3C"/>
    <w:rsid w:val="00AE0FC7"/>
    <w:rsid w:val="00AE10A5"/>
    <w:rsid w:val="00AE115A"/>
    <w:rsid w:val="00AE11E5"/>
    <w:rsid w:val="00AE2D2B"/>
    <w:rsid w:val="00AE3B72"/>
    <w:rsid w:val="00AE4493"/>
    <w:rsid w:val="00AE49AD"/>
    <w:rsid w:val="00AE4D23"/>
    <w:rsid w:val="00AE516A"/>
    <w:rsid w:val="00AE70E2"/>
    <w:rsid w:val="00AE7373"/>
    <w:rsid w:val="00AF06E3"/>
    <w:rsid w:val="00AF0BA1"/>
    <w:rsid w:val="00AF0BF1"/>
    <w:rsid w:val="00AF1594"/>
    <w:rsid w:val="00AF1CDC"/>
    <w:rsid w:val="00AF1F62"/>
    <w:rsid w:val="00AF2287"/>
    <w:rsid w:val="00AF2477"/>
    <w:rsid w:val="00AF30F9"/>
    <w:rsid w:val="00AF3318"/>
    <w:rsid w:val="00AF37B3"/>
    <w:rsid w:val="00AF3B72"/>
    <w:rsid w:val="00AF4F13"/>
    <w:rsid w:val="00AF5AE0"/>
    <w:rsid w:val="00B01373"/>
    <w:rsid w:val="00B0187E"/>
    <w:rsid w:val="00B026DD"/>
    <w:rsid w:val="00B036EE"/>
    <w:rsid w:val="00B03760"/>
    <w:rsid w:val="00B03B67"/>
    <w:rsid w:val="00B03FC8"/>
    <w:rsid w:val="00B045BE"/>
    <w:rsid w:val="00B04A42"/>
    <w:rsid w:val="00B04CA6"/>
    <w:rsid w:val="00B05450"/>
    <w:rsid w:val="00B056EF"/>
    <w:rsid w:val="00B05BB9"/>
    <w:rsid w:val="00B06A7D"/>
    <w:rsid w:val="00B071A6"/>
    <w:rsid w:val="00B0763F"/>
    <w:rsid w:val="00B07A2A"/>
    <w:rsid w:val="00B105BE"/>
    <w:rsid w:val="00B1167C"/>
    <w:rsid w:val="00B11BDE"/>
    <w:rsid w:val="00B12203"/>
    <w:rsid w:val="00B123F2"/>
    <w:rsid w:val="00B14112"/>
    <w:rsid w:val="00B1423A"/>
    <w:rsid w:val="00B1570C"/>
    <w:rsid w:val="00B16C10"/>
    <w:rsid w:val="00B16F9D"/>
    <w:rsid w:val="00B1719E"/>
    <w:rsid w:val="00B175B5"/>
    <w:rsid w:val="00B175F3"/>
    <w:rsid w:val="00B17AC9"/>
    <w:rsid w:val="00B213F9"/>
    <w:rsid w:val="00B213FB"/>
    <w:rsid w:val="00B2141E"/>
    <w:rsid w:val="00B21B21"/>
    <w:rsid w:val="00B21D1D"/>
    <w:rsid w:val="00B21F0F"/>
    <w:rsid w:val="00B23C0F"/>
    <w:rsid w:val="00B2447B"/>
    <w:rsid w:val="00B246B4"/>
    <w:rsid w:val="00B24FA2"/>
    <w:rsid w:val="00B25DCF"/>
    <w:rsid w:val="00B26BB3"/>
    <w:rsid w:val="00B271D9"/>
    <w:rsid w:val="00B302BF"/>
    <w:rsid w:val="00B32150"/>
    <w:rsid w:val="00B322A9"/>
    <w:rsid w:val="00B329A7"/>
    <w:rsid w:val="00B33E1D"/>
    <w:rsid w:val="00B33EBA"/>
    <w:rsid w:val="00B34DAD"/>
    <w:rsid w:val="00B3591E"/>
    <w:rsid w:val="00B3648D"/>
    <w:rsid w:val="00B374B0"/>
    <w:rsid w:val="00B37FF4"/>
    <w:rsid w:val="00B40DA1"/>
    <w:rsid w:val="00B43034"/>
    <w:rsid w:val="00B43B44"/>
    <w:rsid w:val="00B43D13"/>
    <w:rsid w:val="00B43E0B"/>
    <w:rsid w:val="00B443B9"/>
    <w:rsid w:val="00B44A84"/>
    <w:rsid w:val="00B452DB"/>
    <w:rsid w:val="00B4771E"/>
    <w:rsid w:val="00B50C49"/>
    <w:rsid w:val="00B52307"/>
    <w:rsid w:val="00B5333D"/>
    <w:rsid w:val="00B55232"/>
    <w:rsid w:val="00B56B20"/>
    <w:rsid w:val="00B56B84"/>
    <w:rsid w:val="00B56E31"/>
    <w:rsid w:val="00B57980"/>
    <w:rsid w:val="00B6101D"/>
    <w:rsid w:val="00B61073"/>
    <w:rsid w:val="00B6170A"/>
    <w:rsid w:val="00B62C9F"/>
    <w:rsid w:val="00B6322F"/>
    <w:rsid w:val="00B634B5"/>
    <w:rsid w:val="00B64147"/>
    <w:rsid w:val="00B64201"/>
    <w:rsid w:val="00B64232"/>
    <w:rsid w:val="00B65D5F"/>
    <w:rsid w:val="00B65EB3"/>
    <w:rsid w:val="00B66584"/>
    <w:rsid w:val="00B66EAF"/>
    <w:rsid w:val="00B66EFE"/>
    <w:rsid w:val="00B6725A"/>
    <w:rsid w:val="00B67820"/>
    <w:rsid w:val="00B714BE"/>
    <w:rsid w:val="00B71F1A"/>
    <w:rsid w:val="00B722FC"/>
    <w:rsid w:val="00B7235C"/>
    <w:rsid w:val="00B72776"/>
    <w:rsid w:val="00B73620"/>
    <w:rsid w:val="00B75015"/>
    <w:rsid w:val="00B75F1E"/>
    <w:rsid w:val="00B76B6C"/>
    <w:rsid w:val="00B7720D"/>
    <w:rsid w:val="00B7732A"/>
    <w:rsid w:val="00B777F9"/>
    <w:rsid w:val="00B8041B"/>
    <w:rsid w:val="00B80EB7"/>
    <w:rsid w:val="00B8127D"/>
    <w:rsid w:val="00B81A85"/>
    <w:rsid w:val="00B81D31"/>
    <w:rsid w:val="00B8229C"/>
    <w:rsid w:val="00B82993"/>
    <w:rsid w:val="00B84CE5"/>
    <w:rsid w:val="00B85E21"/>
    <w:rsid w:val="00B85FE2"/>
    <w:rsid w:val="00B86234"/>
    <w:rsid w:val="00B86D0A"/>
    <w:rsid w:val="00B878E8"/>
    <w:rsid w:val="00B87AB2"/>
    <w:rsid w:val="00B87B12"/>
    <w:rsid w:val="00B90D84"/>
    <w:rsid w:val="00B910A6"/>
    <w:rsid w:val="00B918BC"/>
    <w:rsid w:val="00B919C0"/>
    <w:rsid w:val="00B91EA1"/>
    <w:rsid w:val="00B92B56"/>
    <w:rsid w:val="00B939C6"/>
    <w:rsid w:val="00B945D3"/>
    <w:rsid w:val="00B95493"/>
    <w:rsid w:val="00B960D3"/>
    <w:rsid w:val="00B96988"/>
    <w:rsid w:val="00B97007"/>
    <w:rsid w:val="00B970FB"/>
    <w:rsid w:val="00B9759B"/>
    <w:rsid w:val="00B97C17"/>
    <w:rsid w:val="00BA0D53"/>
    <w:rsid w:val="00BA140D"/>
    <w:rsid w:val="00BA1C93"/>
    <w:rsid w:val="00BA2B5E"/>
    <w:rsid w:val="00BA324C"/>
    <w:rsid w:val="00BA4402"/>
    <w:rsid w:val="00BA4C21"/>
    <w:rsid w:val="00BA57D3"/>
    <w:rsid w:val="00BA5BB0"/>
    <w:rsid w:val="00BA661E"/>
    <w:rsid w:val="00BB28B6"/>
    <w:rsid w:val="00BB30D3"/>
    <w:rsid w:val="00BB32F2"/>
    <w:rsid w:val="00BB4D06"/>
    <w:rsid w:val="00BB53E0"/>
    <w:rsid w:val="00BB5DF8"/>
    <w:rsid w:val="00BB62D3"/>
    <w:rsid w:val="00BB6F83"/>
    <w:rsid w:val="00BB75C5"/>
    <w:rsid w:val="00BC18FF"/>
    <w:rsid w:val="00BC37D7"/>
    <w:rsid w:val="00BC45C7"/>
    <w:rsid w:val="00BC4DE4"/>
    <w:rsid w:val="00BC6282"/>
    <w:rsid w:val="00BC6737"/>
    <w:rsid w:val="00BC724F"/>
    <w:rsid w:val="00BD03AF"/>
    <w:rsid w:val="00BD0D1F"/>
    <w:rsid w:val="00BD0FEE"/>
    <w:rsid w:val="00BD1245"/>
    <w:rsid w:val="00BD1FCD"/>
    <w:rsid w:val="00BD2EB7"/>
    <w:rsid w:val="00BD39F8"/>
    <w:rsid w:val="00BD3D8C"/>
    <w:rsid w:val="00BD3DA5"/>
    <w:rsid w:val="00BD4664"/>
    <w:rsid w:val="00BD46E0"/>
    <w:rsid w:val="00BD482E"/>
    <w:rsid w:val="00BD4D75"/>
    <w:rsid w:val="00BD55AE"/>
    <w:rsid w:val="00BD58EC"/>
    <w:rsid w:val="00BD6E54"/>
    <w:rsid w:val="00BD7BBD"/>
    <w:rsid w:val="00BE066C"/>
    <w:rsid w:val="00BE1422"/>
    <w:rsid w:val="00BE3514"/>
    <w:rsid w:val="00BE4B99"/>
    <w:rsid w:val="00BE5579"/>
    <w:rsid w:val="00BE5E52"/>
    <w:rsid w:val="00BE6960"/>
    <w:rsid w:val="00BE6A2E"/>
    <w:rsid w:val="00BE6CB4"/>
    <w:rsid w:val="00BE7A41"/>
    <w:rsid w:val="00BE7BD0"/>
    <w:rsid w:val="00BF1E79"/>
    <w:rsid w:val="00BF218F"/>
    <w:rsid w:val="00BF25B2"/>
    <w:rsid w:val="00BF2D94"/>
    <w:rsid w:val="00BF4087"/>
    <w:rsid w:val="00BF5A86"/>
    <w:rsid w:val="00BF5D69"/>
    <w:rsid w:val="00BF6545"/>
    <w:rsid w:val="00BF67B3"/>
    <w:rsid w:val="00C000E2"/>
    <w:rsid w:val="00C00576"/>
    <w:rsid w:val="00C007ED"/>
    <w:rsid w:val="00C0172F"/>
    <w:rsid w:val="00C01898"/>
    <w:rsid w:val="00C03165"/>
    <w:rsid w:val="00C03E07"/>
    <w:rsid w:val="00C042FD"/>
    <w:rsid w:val="00C059EC"/>
    <w:rsid w:val="00C0657B"/>
    <w:rsid w:val="00C06679"/>
    <w:rsid w:val="00C06B84"/>
    <w:rsid w:val="00C07281"/>
    <w:rsid w:val="00C07BE6"/>
    <w:rsid w:val="00C100B2"/>
    <w:rsid w:val="00C10E29"/>
    <w:rsid w:val="00C112CF"/>
    <w:rsid w:val="00C11CD9"/>
    <w:rsid w:val="00C11D8C"/>
    <w:rsid w:val="00C128E6"/>
    <w:rsid w:val="00C12D95"/>
    <w:rsid w:val="00C153C2"/>
    <w:rsid w:val="00C1560A"/>
    <w:rsid w:val="00C15C03"/>
    <w:rsid w:val="00C171A6"/>
    <w:rsid w:val="00C17231"/>
    <w:rsid w:val="00C177B0"/>
    <w:rsid w:val="00C20786"/>
    <w:rsid w:val="00C20C97"/>
    <w:rsid w:val="00C210F1"/>
    <w:rsid w:val="00C21CA3"/>
    <w:rsid w:val="00C221E7"/>
    <w:rsid w:val="00C234A7"/>
    <w:rsid w:val="00C238D2"/>
    <w:rsid w:val="00C240C9"/>
    <w:rsid w:val="00C2445E"/>
    <w:rsid w:val="00C2521B"/>
    <w:rsid w:val="00C252A4"/>
    <w:rsid w:val="00C26EDF"/>
    <w:rsid w:val="00C27B10"/>
    <w:rsid w:val="00C27C77"/>
    <w:rsid w:val="00C31064"/>
    <w:rsid w:val="00C315B9"/>
    <w:rsid w:val="00C319EE"/>
    <w:rsid w:val="00C31BBC"/>
    <w:rsid w:val="00C32DF8"/>
    <w:rsid w:val="00C33322"/>
    <w:rsid w:val="00C33B46"/>
    <w:rsid w:val="00C33CA7"/>
    <w:rsid w:val="00C341E3"/>
    <w:rsid w:val="00C34877"/>
    <w:rsid w:val="00C35CFF"/>
    <w:rsid w:val="00C36143"/>
    <w:rsid w:val="00C3695C"/>
    <w:rsid w:val="00C36C5C"/>
    <w:rsid w:val="00C374C0"/>
    <w:rsid w:val="00C40815"/>
    <w:rsid w:val="00C42FEB"/>
    <w:rsid w:val="00C442D2"/>
    <w:rsid w:val="00C46397"/>
    <w:rsid w:val="00C505D0"/>
    <w:rsid w:val="00C50938"/>
    <w:rsid w:val="00C52399"/>
    <w:rsid w:val="00C52E16"/>
    <w:rsid w:val="00C533E8"/>
    <w:rsid w:val="00C538EB"/>
    <w:rsid w:val="00C53C76"/>
    <w:rsid w:val="00C557AA"/>
    <w:rsid w:val="00C57558"/>
    <w:rsid w:val="00C57B73"/>
    <w:rsid w:val="00C603C4"/>
    <w:rsid w:val="00C60987"/>
    <w:rsid w:val="00C60F06"/>
    <w:rsid w:val="00C61C3D"/>
    <w:rsid w:val="00C620C2"/>
    <w:rsid w:val="00C6268D"/>
    <w:rsid w:val="00C63F0E"/>
    <w:rsid w:val="00C64209"/>
    <w:rsid w:val="00C6422D"/>
    <w:rsid w:val="00C64377"/>
    <w:rsid w:val="00C6528F"/>
    <w:rsid w:val="00C65F56"/>
    <w:rsid w:val="00C66FBA"/>
    <w:rsid w:val="00C67234"/>
    <w:rsid w:val="00C67455"/>
    <w:rsid w:val="00C7081B"/>
    <w:rsid w:val="00C713A2"/>
    <w:rsid w:val="00C71D75"/>
    <w:rsid w:val="00C7340C"/>
    <w:rsid w:val="00C73C73"/>
    <w:rsid w:val="00C74E7D"/>
    <w:rsid w:val="00C75634"/>
    <w:rsid w:val="00C769A4"/>
    <w:rsid w:val="00C76CDF"/>
    <w:rsid w:val="00C80504"/>
    <w:rsid w:val="00C81429"/>
    <w:rsid w:val="00C819D0"/>
    <w:rsid w:val="00C82946"/>
    <w:rsid w:val="00C82D70"/>
    <w:rsid w:val="00C830C2"/>
    <w:rsid w:val="00C83955"/>
    <w:rsid w:val="00C839AC"/>
    <w:rsid w:val="00C84E16"/>
    <w:rsid w:val="00C862A5"/>
    <w:rsid w:val="00C86782"/>
    <w:rsid w:val="00C86CCB"/>
    <w:rsid w:val="00C91172"/>
    <w:rsid w:val="00C9185D"/>
    <w:rsid w:val="00C91E72"/>
    <w:rsid w:val="00C922FF"/>
    <w:rsid w:val="00C92A2E"/>
    <w:rsid w:val="00C93137"/>
    <w:rsid w:val="00C95158"/>
    <w:rsid w:val="00CA1236"/>
    <w:rsid w:val="00CA1AD7"/>
    <w:rsid w:val="00CA2822"/>
    <w:rsid w:val="00CA2834"/>
    <w:rsid w:val="00CA29AA"/>
    <w:rsid w:val="00CA2ADD"/>
    <w:rsid w:val="00CA319C"/>
    <w:rsid w:val="00CA413A"/>
    <w:rsid w:val="00CA496C"/>
    <w:rsid w:val="00CA7AC2"/>
    <w:rsid w:val="00CB0A06"/>
    <w:rsid w:val="00CB138C"/>
    <w:rsid w:val="00CB19AA"/>
    <w:rsid w:val="00CB346C"/>
    <w:rsid w:val="00CB3AFF"/>
    <w:rsid w:val="00CB4189"/>
    <w:rsid w:val="00CB4CC0"/>
    <w:rsid w:val="00CB52E0"/>
    <w:rsid w:val="00CB5568"/>
    <w:rsid w:val="00CB59B9"/>
    <w:rsid w:val="00CB600D"/>
    <w:rsid w:val="00CB6728"/>
    <w:rsid w:val="00CB7B27"/>
    <w:rsid w:val="00CB7FD8"/>
    <w:rsid w:val="00CC0811"/>
    <w:rsid w:val="00CC0B4A"/>
    <w:rsid w:val="00CC16B5"/>
    <w:rsid w:val="00CC1B3B"/>
    <w:rsid w:val="00CC209E"/>
    <w:rsid w:val="00CC2311"/>
    <w:rsid w:val="00CC3485"/>
    <w:rsid w:val="00CC34F1"/>
    <w:rsid w:val="00CC4629"/>
    <w:rsid w:val="00CC4689"/>
    <w:rsid w:val="00CC4828"/>
    <w:rsid w:val="00CC56F1"/>
    <w:rsid w:val="00CC56F3"/>
    <w:rsid w:val="00CC66FC"/>
    <w:rsid w:val="00CC6FDB"/>
    <w:rsid w:val="00CD09EF"/>
    <w:rsid w:val="00CD2EB1"/>
    <w:rsid w:val="00CD3D20"/>
    <w:rsid w:val="00CD4389"/>
    <w:rsid w:val="00CD568C"/>
    <w:rsid w:val="00CD6362"/>
    <w:rsid w:val="00CD68FA"/>
    <w:rsid w:val="00CD6CCA"/>
    <w:rsid w:val="00CD6FD7"/>
    <w:rsid w:val="00CE14F8"/>
    <w:rsid w:val="00CE15C5"/>
    <w:rsid w:val="00CE1765"/>
    <w:rsid w:val="00CE2276"/>
    <w:rsid w:val="00CE22DD"/>
    <w:rsid w:val="00CE27AA"/>
    <w:rsid w:val="00CE2F42"/>
    <w:rsid w:val="00CE30C8"/>
    <w:rsid w:val="00CE3248"/>
    <w:rsid w:val="00CE361B"/>
    <w:rsid w:val="00CE38B0"/>
    <w:rsid w:val="00CE38F6"/>
    <w:rsid w:val="00CE5456"/>
    <w:rsid w:val="00CE63C0"/>
    <w:rsid w:val="00CE72AE"/>
    <w:rsid w:val="00CF10E3"/>
    <w:rsid w:val="00CF156B"/>
    <w:rsid w:val="00CF1BC5"/>
    <w:rsid w:val="00CF338C"/>
    <w:rsid w:val="00CF33F3"/>
    <w:rsid w:val="00CF361D"/>
    <w:rsid w:val="00CF3672"/>
    <w:rsid w:val="00CF3B59"/>
    <w:rsid w:val="00CF3CDB"/>
    <w:rsid w:val="00CF4560"/>
    <w:rsid w:val="00CF52CA"/>
    <w:rsid w:val="00CF6082"/>
    <w:rsid w:val="00CF6842"/>
    <w:rsid w:val="00CF7367"/>
    <w:rsid w:val="00CF7FD8"/>
    <w:rsid w:val="00D01A53"/>
    <w:rsid w:val="00D01FA8"/>
    <w:rsid w:val="00D02060"/>
    <w:rsid w:val="00D0251C"/>
    <w:rsid w:val="00D02797"/>
    <w:rsid w:val="00D02EB0"/>
    <w:rsid w:val="00D0399A"/>
    <w:rsid w:val="00D03AA4"/>
    <w:rsid w:val="00D03B41"/>
    <w:rsid w:val="00D047CB"/>
    <w:rsid w:val="00D0502D"/>
    <w:rsid w:val="00D060BF"/>
    <w:rsid w:val="00D10207"/>
    <w:rsid w:val="00D103F9"/>
    <w:rsid w:val="00D106AA"/>
    <w:rsid w:val="00D10CDC"/>
    <w:rsid w:val="00D1300B"/>
    <w:rsid w:val="00D14512"/>
    <w:rsid w:val="00D15DDE"/>
    <w:rsid w:val="00D1644E"/>
    <w:rsid w:val="00D16633"/>
    <w:rsid w:val="00D16831"/>
    <w:rsid w:val="00D1709D"/>
    <w:rsid w:val="00D17994"/>
    <w:rsid w:val="00D203F1"/>
    <w:rsid w:val="00D2065D"/>
    <w:rsid w:val="00D2136C"/>
    <w:rsid w:val="00D2151A"/>
    <w:rsid w:val="00D2161A"/>
    <w:rsid w:val="00D219AE"/>
    <w:rsid w:val="00D219FB"/>
    <w:rsid w:val="00D21B1C"/>
    <w:rsid w:val="00D22437"/>
    <w:rsid w:val="00D230C7"/>
    <w:rsid w:val="00D23316"/>
    <w:rsid w:val="00D2463F"/>
    <w:rsid w:val="00D24A64"/>
    <w:rsid w:val="00D252C1"/>
    <w:rsid w:val="00D26CEA"/>
    <w:rsid w:val="00D27F8A"/>
    <w:rsid w:val="00D31247"/>
    <w:rsid w:val="00D31BB9"/>
    <w:rsid w:val="00D31C41"/>
    <w:rsid w:val="00D322A0"/>
    <w:rsid w:val="00D32DFE"/>
    <w:rsid w:val="00D33B2B"/>
    <w:rsid w:val="00D3404F"/>
    <w:rsid w:val="00D34273"/>
    <w:rsid w:val="00D342D7"/>
    <w:rsid w:val="00D34AA3"/>
    <w:rsid w:val="00D35318"/>
    <w:rsid w:val="00D354E5"/>
    <w:rsid w:val="00D36474"/>
    <w:rsid w:val="00D3659B"/>
    <w:rsid w:val="00D40F43"/>
    <w:rsid w:val="00D42203"/>
    <w:rsid w:val="00D4226C"/>
    <w:rsid w:val="00D434ED"/>
    <w:rsid w:val="00D438DD"/>
    <w:rsid w:val="00D44454"/>
    <w:rsid w:val="00D4549B"/>
    <w:rsid w:val="00D4572F"/>
    <w:rsid w:val="00D45A20"/>
    <w:rsid w:val="00D45CB1"/>
    <w:rsid w:val="00D4623D"/>
    <w:rsid w:val="00D46781"/>
    <w:rsid w:val="00D473FC"/>
    <w:rsid w:val="00D47E31"/>
    <w:rsid w:val="00D50436"/>
    <w:rsid w:val="00D50B76"/>
    <w:rsid w:val="00D512EB"/>
    <w:rsid w:val="00D52A1A"/>
    <w:rsid w:val="00D52DBB"/>
    <w:rsid w:val="00D52EB6"/>
    <w:rsid w:val="00D53277"/>
    <w:rsid w:val="00D54490"/>
    <w:rsid w:val="00D554C3"/>
    <w:rsid w:val="00D55712"/>
    <w:rsid w:val="00D5580A"/>
    <w:rsid w:val="00D55AB5"/>
    <w:rsid w:val="00D56246"/>
    <w:rsid w:val="00D565A0"/>
    <w:rsid w:val="00D5795F"/>
    <w:rsid w:val="00D57E93"/>
    <w:rsid w:val="00D61C12"/>
    <w:rsid w:val="00D62B7D"/>
    <w:rsid w:val="00D62D2C"/>
    <w:rsid w:val="00D64146"/>
    <w:rsid w:val="00D650E7"/>
    <w:rsid w:val="00D65247"/>
    <w:rsid w:val="00D65A0C"/>
    <w:rsid w:val="00D66158"/>
    <w:rsid w:val="00D674EB"/>
    <w:rsid w:val="00D6763F"/>
    <w:rsid w:val="00D70CFA"/>
    <w:rsid w:val="00D721BF"/>
    <w:rsid w:val="00D721D5"/>
    <w:rsid w:val="00D73489"/>
    <w:rsid w:val="00D73685"/>
    <w:rsid w:val="00D73D41"/>
    <w:rsid w:val="00D74279"/>
    <w:rsid w:val="00D74D06"/>
    <w:rsid w:val="00D751BB"/>
    <w:rsid w:val="00D7534E"/>
    <w:rsid w:val="00D7563F"/>
    <w:rsid w:val="00D77C5C"/>
    <w:rsid w:val="00D81B3B"/>
    <w:rsid w:val="00D822D3"/>
    <w:rsid w:val="00D85A79"/>
    <w:rsid w:val="00D85FE7"/>
    <w:rsid w:val="00D8663A"/>
    <w:rsid w:val="00D8667D"/>
    <w:rsid w:val="00D872D6"/>
    <w:rsid w:val="00D923FC"/>
    <w:rsid w:val="00D92945"/>
    <w:rsid w:val="00D92F8F"/>
    <w:rsid w:val="00D93498"/>
    <w:rsid w:val="00D94586"/>
    <w:rsid w:val="00D947D3"/>
    <w:rsid w:val="00D956A9"/>
    <w:rsid w:val="00D95D58"/>
    <w:rsid w:val="00D963F9"/>
    <w:rsid w:val="00D97410"/>
    <w:rsid w:val="00D978B4"/>
    <w:rsid w:val="00D97E46"/>
    <w:rsid w:val="00DA195E"/>
    <w:rsid w:val="00DA23C1"/>
    <w:rsid w:val="00DA2693"/>
    <w:rsid w:val="00DA2C09"/>
    <w:rsid w:val="00DA3115"/>
    <w:rsid w:val="00DA499E"/>
    <w:rsid w:val="00DA500C"/>
    <w:rsid w:val="00DA627F"/>
    <w:rsid w:val="00DA62D2"/>
    <w:rsid w:val="00DA6712"/>
    <w:rsid w:val="00DB14A3"/>
    <w:rsid w:val="00DB1761"/>
    <w:rsid w:val="00DB1EEC"/>
    <w:rsid w:val="00DB2B6F"/>
    <w:rsid w:val="00DB316B"/>
    <w:rsid w:val="00DB3675"/>
    <w:rsid w:val="00DB3A2B"/>
    <w:rsid w:val="00DB4AF1"/>
    <w:rsid w:val="00DB536E"/>
    <w:rsid w:val="00DB652B"/>
    <w:rsid w:val="00DB7ED6"/>
    <w:rsid w:val="00DC01FB"/>
    <w:rsid w:val="00DC067F"/>
    <w:rsid w:val="00DC0890"/>
    <w:rsid w:val="00DC0C27"/>
    <w:rsid w:val="00DC1E76"/>
    <w:rsid w:val="00DC26B5"/>
    <w:rsid w:val="00DC4292"/>
    <w:rsid w:val="00DC520D"/>
    <w:rsid w:val="00DC5218"/>
    <w:rsid w:val="00DC6C5D"/>
    <w:rsid w:val="00DC7365"/>
    <w:rsid w:val="00DC7A41"/>
    <w:rsid w:val="00DC7F48"/>
    <w:rsid w:val="00DD113B"/>
    <w:rsid w:val="00DD2120"/>
    <w:rsid w:val="00DD2300"/>
    <w:rsid w:val="00DD2945"/>
    <w:rsid w:val="00DD3522"/>
    <w:rsid w:val="00DD3D78"/>
    <w:rsid w:val="00DD4803"/>
    <w:rsid w:val="00DD5AD4"/>
    <w:rsid w:val="00DD6AA1"/>
    <w:rsid w:val="00DD724A"/>
    <w:rsid w:val="00DE0494"/>
    <w:rsid w:val="00DE0841"/>
    <w:rsid w:val="00DE1C8E"/>
    <w:rsid w:val="00DE2D45"/>
    <w:rsid w:val="00DE2D95"/>
    <w:rsid w:val="00DE3360"/>
    <w:rsid w:val="00DE3566"/>
    <w:rsid w:val="00DE3DF6"/>
    <w:rsid w:val="00DE42B5"/>
    <w:rsid w:val="00DE4BC2"/>
    <w:rsid w:val="00DE4E32"/>
    <w:rsid w:val="00DE500D"/>
    <w:rsid w:val="00DE5400"/>
    <w:rsid w:val="00DE552A"/>
    <w:rsid w:val="00DE56B7"/>
    <w:rsid w:val="00DE5891"/>
    <w:rsid w:val="00DE6953"/>
    <w:rsid w:val="00DE6A91"/>
    <w:rsid w:val="00DF11DC"/>
    <w:rsid w:val="00DF1405"/>
    <w:rsid w:val="00DF2799"/>
    <w:rsid w:val="00DF3097"/>
    <w:rsid w:val="00DF4F4C"/>
    <w:rsid w:val="00DF5279"/>
    <w:rsid w:val="00DF65E6"/>
    <w:rsid w:val="00DF68A5"/>
    <w:rsid w:val="00DF6A30"/>
    <w:rsid w:val="00E01BD2"/>
    <w:rsid w:val="00E01E94"/>
    <w:rsid w:val="00E01EC6"/>
    <w:rsid w:val="00E01FCA"/>
    <w:rsid w:val="00E0243E"/>
    <w:rsid w:val="00E02661"/>
    <w:rsid w:val="00E031CB"/>
    <w:rsid w:val="00E03E9C"/>
    <w:rsid w:val="00E05328"/>
    <w:rsid w:val="00E05C0C"/>
    <w:rsid w:val="00E07DB4"/>
    <w:rsid w:val="00E10960"/>
    <w:rsid w:val="00E11A7E"/>
    <w:rsid w:val="00E11CA2"/>
    <w:rsid w:val="00E1221B"/>
    <w:rsid w:val="00E12CFB"/>
    <w:rsid w:val="00E131F9"/>
    <w:rsid w:val="00E132F1"/>
    <w:rsid w:val="00E147AC"/>
    <w:rsid w:val="00E15924"/>
    <w:rsid w:val="00E15BAD"/>
    <w:rsid w:val="00E15DE4"/>
    <w:rsid w:val="00E16954"/>
    <w:rsid w:val="00E16E0A"/>
    <w:rsid w:val="00E20830"/>
    <w:rsid w:val="00E2095A"/>
    <w:rsid w:val="00E20EFF"/>
    <w:rsid w:val="00E213BC"/>
    <w:rsid w:val="00E21D4B"/>
    <w:rsid w:val="00E21E7F"/>
    <w:rsid w:val="00E22867"/>
    <w:rsid w:val="00E23057"/>
    <w:rsid w:val="00E23A10"/>
    <w:rsid w:val="00E24123"/>
    <w:rsid w:val="00E24C2F"/>
    <w:rsid w:val="00E24D8C"/>
    <w:rsid w:val="00E2592D"/>
    <w:rsid w:val="00E26D3A"/>
    <w:rsid w:val="00E271E2"/>
    <w:rsid w:val="00E27D36"/>
    <w:rsid w:val="00E30FCD"/>
    <w:rsid w:val="00E314BB"/>
    <w:rsid w:val="00E322AB"/>
    <w:rsid w:val="00E32BBE"/>
    <w:rsid w:val="00E32ED2"/>
    <w:rsid w:val="00E33489"/>
    <w:rsid w:val="00E33E0F"/>
    <w:rsid w:val="00E34241"/>
    <w:rsid w:val="00E35F7F"/>
    <w:rsid w:val="00E363F6"/>
    <w:rsid w:val="00E36667"/>
    <w:rsid w:val="00E37073"/>
    <w:rsid w:val="00E3729F"/>
    <w:rsid w:val="00E40272"/>
    <w:rsid w:val="00E40DFF"/>
    <w:rsid w:val="00E4195E"/>
    <w:rsid w:val="00E41D2F"/>
    <w:rsid w:val="00E42CBB"/>
    <w:rsid w:val="00E44C49"/>
    <w:rsid w:val="00E45C87"/>
    <w:rsid w:val="00E46A4A"/>
    <w:rsid w:val="00E47549"/>
    <w:rsid w:val="00E47974"/>
    <w:rsid w:val="00E47C13"/>
    <w:rsid w:val="00E503F2"/>
    <w:rsid w:val="00E50456"/>
    <w:rsid w:val="00E50A46"/>
    <w:rsid w:val="00E51A7F"/>
    <w:rsid w:val="00E54767"/>
    <w:rsid w:val="00E552D5"/>
    <w:rsid w:val="00E55479"/>
    <w:rsid w:val="00E5682F"/>
    <w:rsid w:val="00E56A86"/>
    <w:rsid w:val="00E572CE"/>
    <w:rsid w:val="00E57897"/>
    <w:rsid w:val="00E57A03"/>
    <w:rsid w:val="00E57D9D"/>
    <w:rsid w:val="00E612FD"/>
    <w:rsid w:val="00E629D7"/>
    <w:rsid w:val="00E62C5C"/>
    <w:rsid w:val="00E63A14"/>
    <w:rsid w:val="00E65056"/>
    <w:rsid w:val="00E66DC3"/>
    <w:rsid w:val="00E67AB7"/>
    <w:rsid w:val="00E67FE2"/>
    <w:rsid w:val="00E71808"/>
    <w:rsid w:val="00E7180C"/>
    <w:rsid w:val="00E71DF8"/>
    <w:rsid w:val="00E72507"/>
    <w:rsid w:val="00E73099"/>
    <w:rsid w:val="00E7313D"/>
    <w:rsid w:val="00E734E8"/>
    <w:rsid w:val="00E745E7"/>
    <w:rsid w:val="00E760A9"/>
    <w:rsid w:val="00E77363"/>
    <w:rsid w:val="00E81D42"/>
    <w:rsid w:val="00E81ECF"/>
    <w:rsid w:val="00E8291A"/>
    <w:rsid w:val="00E83AD0"/>
    <w:rsid w:val="00E84B36"/>
    <w:rsid w:val="00E858C6"/>
    <w:rsid w:val="00E858E2"/>
    <w:rsid w:val="00E87DFE"/>
    <w:rsid w:val="00E90818"/>
    <w:rsid w:val="00E90840"/>
    <w:rsid w:val="00E90AEB"/>
    <w:rsid w:val="00E916E8"/>
    <w:rsid w:val="00E91DE7"/>
    <w:rsid w:val="00E922FA"/>
    <w:rsid w:val="00E92814"/>
    <w:rsid w:val="00E92C94"/>
    <w:rsid w:val="00E93A28"/>
    <w:rsid w:val="00E940A2"/>
    <w:rsid w:val="00E94E80"/>
    <w:rsid w:val="00E9505F"/>
    <w:rsid w:val="00E9536D"/>
    <w:rsid w:val="00E956C4"/>
    <w:rsid w:val="00E95D04"/>
    <w:rsid w:val="00E95FF5"/>
    <w:rsid w:val="00E97A10"/>
    <w:rsid w:val="00EA0B30"/>
    <w:rsid w:val="00EA0EB2"/>
    <w:rsid w:val="00EA14D0"/>
    <w:rsid w:val="00EA21BB"/>
    <w:rsid w:val="00EA24D0"/>
    <w:rsid w:val="00EA2D81"/>
    <w:rsid w:val="00EA35EF"/>
    <w:rsid w:val="00EA3B3E"/>
    <w:rsid w:val="00EA539F"/>
    <w:rsid w:val="00EA5810"/>
    <w:rsid w:val="00EA5DC2"/>
    <w:rsid w:val="00EA7645"/>
    <w:rsid w:val="00EA7EA7"/>
    <w:rsid w:val="00EB0E6F"/>
    <w:rsid w:val="00EB1455"/>
    <w:rsid w:val="00EB1F64"/>
    <w:rsid w:val="00EB2221"/>
    <w:rsid w:val="00EB29E3"/>
    <w:rsid w:val="00EB4FA9"/>
    <w:rsid w:val="00EB5D78"/>
    <w:rsid w:val="00EB6FF5"/>
    <w:rsid w:val="00EC018C"/>
    <w:rsid w:val="00EC0352"/>
    <w:rsid w:val="00EC08E8"/>
    <w:rsid w:val="00EC1006"/>
    <w:rsid w:val="00EC258B"/>
    <w:rsid w:val="00EC28D0"/>
    <w:rsid w:val="00EC2F82"/>
    <w:rsid w:val="00EC31F5"/>
    <w:rsid w:val="00EC33D6"/>
    <w:rsid w:val="00EC3482"/>
    <w:rsid w:val="00EC3856"/>
    <w:rsid w:val="00EC449B"/>
    <w:rsid w:val="00EC59B6"/>
    <w:rsid w:val="00EC5F24"/>
    <w:rsid w:val="00EC6161"/>
    <w:rsid w:val="00EC6425"/>
    <w:rsid w:val="00EC700C"/>
    <w:rsid w:val="00EC73EB"/>
    <w:rsid w:val="00ED00B7"/>
    <w:rsid w:val="00ED134E"/>
    <w:rsid w:val="00ED1754"/>
    <w:rsid w:val="00ED2018"/>
    <w:rsid w:val="00ED2AEB"/>
    <w:rsid w:val="00ED3081"/>
    <w:rsid w:val="00ED3558"/>
    <w:rsid w:val="00ED3975"/>
    <w:rsid w:val="00ED3D41"/>
    <w:rsid w:val="00ED405E"/>
    <w:rsid w:val="00ED4124"/>
    <w:rsid w:val="00ED48AE"/>
    <w:rsid w:val="00ED4C31"/>
    <w:rsid w:val="00ED5E63"/>
    <w:rsid w:val="00ED645C"/>
    <w:rsid w:val="00ED64E0"/>
    <w:rsid w:val="00EE0539"/>
    <w:rsid w:val="00EE097B"/>
    <w:rsid w:val="00EE0BDD"/>
    <w:rsid w:val="00EE0D45"/>
    <w:rsid w:val="00EE1561"/>
    <w:rsid w:val="00EE210A"/>
    <w:rsid w:val="00EE3C76"/>
    <w:rsid w:val="00EE4581"/>
    <w:rsid w:val="00EE5675"/>
    <w:rsid w:val="00EE60EC"/>
    <w:rsid w:val="00EE61DB"/>
    <w:rsid w:val="00EE670A"/>
    <w:rsid w:val="00EE75AA"/>
    <w:rsid w:val="00EE78F5"/>
    <w:rsid w:val="00EE7DFC"/>
    <w:rsid w:val="00EF0194"/>
    <w:rsid w:val="00EF0969"/>
    <w:rsid w:val="00EF0B1B"/>
    <w:rsid w:val="00EF1F9D"/>
    <w:rsid w:val="00EF371F"/>
    <w:rsid w:val="00EF46E9"/>
    <w:rsid w:val="00EF4757"/>
    <w:rsid w:val="00F00B75"/>
    <w:rsid w:val="00F0146A"/>
    <w:rsid w:val="00F0163D"/>
    <w:rsid w:val="00F03339"/>
    <w:rsid w:val="00F0388F"/>
    <w:rsid w:val="00F04006"/>
    <w:rsid w:val="00F04D84"/>
    <w:rsid w:val="00F055EB"/>
    <w:rsid w:val="00F05B5D"/>
    <w:rsid w:val="00F0642C"/>
    <w:rsid w:val="00F07D4C"/>
    <w:rsid w:val="00F10B6C"/>
    <w:rsid w:val="00F10D62"/>
    <w:rsid w:val="00F12A1C"/>
    <w:rsid w:val="00F13707"/>
    <w:rsid w:val="00F15304"/>
    <w:rsid w:val="00F1570B"/>
    <w:rsid w:val="00F15990"/>
    <w:rsid w:val="00F15BDD"/>
    <w:rsid w:val="00F1788C"/>
    <w:rsid w:val="00F17B7B"/>
    <w:rsid w:val="00F2033A"/>
    <w:rsid w:val="00F20745"/>
    <w:rsid w:val="00F20811"/>
    <w:rsid w:val="00F20A47"/>
    <w:rsid w:val="00F21048"/>
    <w:rsid w:val="00F21063"/>
    <w:rsid w:val="00F231EC"/>
    <w:rsid w:val="00F23D5E"/>
    <w:rsid w:val="00F23E39"/>
    <w:rsid w:val="00F25289"/>
    <w:rsid w:val="00F2542F"/>
    <w:rsid w:val="00F26A25"/>
    <w:rsid w:val="00F27E00"/>
    <w:rsid w:val="00F3036A"/>
    <w:rsid w:val="00F305A2"/>
    <w:rsid w:val="00F305B6"/>
    <w:rsid w:val="00F30612"/>
    <w:rsid w:val="00F30629"/>
    <w:rsid w:val="00F30B5B"/>
    <w:rsid w:val="00F3112B"/>
    <w:rsid w:val="00F3212E"/>
    <w:rsid w:val="00F32CC0"/>
    <w:rsid w:val="00F360C6"/>
    <w:rsid w:val="00F36579"/>
    <w:rsid w:val="00F3715E"/>
    <w:rsid w:val="00F374C6"/>
    <w:rsid w:val="00F377E2"/>
    <w:rsid w:val="00F4005C"/>
    <w:rsid w:val="00F40D4D"/>
    <w:rsid w:val="00F418A1"/>
    <w:rsid w:val="00F42761"/>
    <w:rsid w:val="00F4372B"/>
    <w:rsid w:val="00F46615"/>
    <w:rsid w:val="00F46971"/>
    <w:rsid w:val="00F47467"/>
    <w:rsid w:val="00F47482"/>
    <w:rsid w:val="00F47C2D"/>
    <w:rsid w:val="00F47C63"/>
    <w:rsid w:val="00F47DAE"/>
    <w:rsid w:val="00F502CA"/>
    <w:rsid w:val="00F50EBA"/>
    <w:rsid w:val="00F51529"/>
    <w:rsid w:val="00F51C46"/>
    <w:rsid w:val="00F51C4D"/>
    <w:rsid w:val="00F52204"/>
    <w:rsid w:val="00F522D2"/>
    <w:rsid w:val="00F52CE7"/>
    <w:rsid w:val="00F53EAD"/>
    <w:rsid w:val="00F543C6"/>
    <w:rsid w:val="00F54461"/>
    <w:rsid w:val="00F54C73"/>
    <w:rsid w:val="00F54D83"/>
    <w:rsid w:val="00F54FF8"/>
    <w:rsid w:val="00F5516E"/>
    <w:rsid w:val="00F55ADC"/>
    <w:rsid w:val="00F55E42"/>
    <w:rsid w:val="00F56E0E"/>
    <w:rsid w:val="00F578BD"/>
    <w:rsid w:val="00F6032C"/>
    <w:rsid w:val="00F603AC"/>
    <w:rsid w:val="00F616D6"/>
    <w:rsid w:val="00F62136"/>
    <w:rsid w:val="00F62434"/>
    <w:rsid w:val="00F63D6E"/>
    <w:rsid w:val="00F643F5"/>
    <w:rsid w:val="00F64427"/>
    <w:rsid w:val="00F661E9"/>
    <w:rsid w:val="00F67678"/>
    <w:rsid w:val="00F67951"/>
    <w:rsid w:val="00F67DD5"/>
    <w:rsid w:val="00F67F6D"/>
    <w:rsid w:val="00F70938"/>
    <w:rsid w:val="00F70FEF"/>
    <w:rsid w:val="00F710B0"/>
    <w:rsid w:val="00F72045"/>
    <w:rsid w:val="00F7367E"/>
    <w:rsid w:val="00F73C35"/>
    <w:rsid w:val="00F73F15"/>
    <w:rsid w:val="00F73F8B"/>
    <w:rsid w:val="00F73FC2"/>
    <w:rsid w:val="00F742F9"/>
    <w:rsid w:val="00F744F1"/>
    <w:rsid w:val="00F75016"/>
    <w:rsid w:val="00F75174"/>
    <w:rsid w:val="00F7540F"/>
    <w:rsid w:val="00F76151"/>
    <w:rsid w:val="00F8173F"/>
    <w:rsid w:val="00F819FF"/>
    <w:rsid w:val="00F81BE4"/>
    <w:rsid w:val="00F81CFB"/>
    <w:rsid w:val="00F820A9"/>
    <w:rsid w:val="00F826B8"/>
    <w:rsid w:val="00F8367D"/>
    <w:rsid w:val="00F8596D"/>
    <w:rsid w:val="00F87992"/>
    <w:rsid w:val="00F87FF8"/>
    <w:rsid w:val="00F905CD"/>
    <w:rsid w:val="00F909F5"/>
    <w:rsid w:val="00F922B2"/>
    <w:rsid w:val="00F925F6"/>
    <w:rsid w:val="00F92AF9"/>
    <w:rsid w:val="00F94567"/>
    <w:rsid w:val="00F94995"/>
    <w:rsid w:val="00F94C54"/>
    <w:rsid w:val="00F94C7C"/>
    <w:rsid w:val="00F9670F"/>
    <w:rsid w:val="00F96FE0"/>
    <w:rsid w:val="00F97BAA"/>
    <w:rsid w:val="00F97F49"/>
    <w:rsid w:val="00FA02FE"/>
    <w:rsid w:val="00FA224D"/>
    <w:rsid w:val="00FA2293"/>
    <w:rsid w:val="00FA26DE"/>
    <w:rsid w:val="00FA2CD7"/>
    <w:rsid w:val="00FA2FAC"/>
    <w:rsid w:val="00FA2FEE"/>
    <w:rsid w:val="00FA3EA3"/>
    <w:rsid w:val="00FA3FFB"/>
    <w:rsid w:val="00FA403E"/>
    <w:rsid w:val="00FA5B9A"/>
    <w:rsid w:val="00FA6299"/>
    <w:rsid w:val="00FA62A6"/>
    <w:rsid w:val="00FA6833"/>
    <w:rsid w:val="00FA6923"/>
    <w:rsid w:val="00FA6EA2"/>
    <w:rsid w:val="00FA6F37"/>
    <w:rsid w:val="00FA79CC"/>
    <w:rsid w:val="00FA79E2"/>
    <w:rsid w:val="00FB0741"/>
    <w:rsid w:val="00FB0BC2"/>
    <w:rsid w:val="00FB0D34"/>
    <w:rsid w:val="00FB0FC1"/>
    <w:rsid w:val="00FB2D48"/>
    <w:rsid w:val="00FB2DE2"/>
    <w:rsid w:val="00FB3E42"/>
    <w:rsid w:val="00FB4A07"/>
    <w:rsid w:val="00FB58E6"/>
    <w:rsid w:val="00FB5D39"/>
    <w:rsid w:val="00FB7033"/>
    <w:rsid w:val="00FB74F2"/>
    <w:rsid w:val="00FB7D70"/>
    <w:rsid w:val="00FC0907"/>
    <w:rsid w:val="00FC0B6B"/>
    <w:rsid w:val="00FC0EFD"/>
    <w:rsid w:val="00FC1542"/>
    <w:rsid w:val="00FC1651"/>
    <w:rsid w:val="00FC16A3"/>
    <w:rsid w:val="00FC22F7"/>
    <w:rsid w:val="00FC38EA"/>
    <w:rsid w:val="00FC3D2E"/>
    <w:rsid w:val="00FC5061"/>
    <w:rsid w:val="00FC5738"/>
    <w:rsid w:val="00FC578A"/>
    <w:rsid w:val="00FC5B78"/>
    <w:rsid w:val="00FC6C94"/>
    <w:rsid w:val="00FD121B"/>
    <w:rsid w:val="00FD1DC2"/>
    <w:rsid w:val="00FD2F0E"/>
    <w:rsid w:val="00FD3613"/>
    <w:rsid w:val="00FD4AC9"/>
    <w:rsid w:val="00FD56F6"/>
    <w:rsid w:val="00FD753C"/>
    <w:rsid w:val="00FD78ED"/>
    <w:rsid w:val="00FE08A7"/>
    <w:rsid w:val="00FE138B"/>
    <w:rsid w:val="00FE1851"/>
    <w:rsid w:val="00FE2060"/>
    <w:rsid w:val="00FE2DF8"/>
    <w:rsid w:val="00FE30BD"/>
    <w:rsid w:val="00FE3CB6"/>
    <w:rsid w:val="00FE3F21"/>
    <w:rsid w:val="00FE42B5"/>
    <w:rsid w:val="00FE52EF"/>
    <w:rsid w:val="00FE7766"/>
    <w:rsid w:val="00FF04DA"/>
    <w:rsid w:val="00FF08A8"/>
    <w:rsid w:val="00FF1375"/>
    <w:rsid w:val="00FF1F61"/>
    <w:rsid w:val="00FF217A"/>
    <w:rsid w:val="00FF2B78"/>
    <w:rsid w:val="00FF4EB9"/>
    <w:rsid w:val="00FF60E7"/>
    <w:rsid w:val="00FF6782"/>
    <w:rsid w:val="00FF703B"/>
    <w:rsid w:val="00FF72B2"/>
    <w:rsid w:val="00FF7402"/>
    <w:rsid w:val="00FF774F"/>
    <w:rsid w:val="4E650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99"/>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319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F31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F3199"/>
    <w:rPr>
      <w:sz w:val="18"/>
      <w:szCs w:val="18"/>
    </w:rPr>
  </w:style>
  <w:style w:type="character" w:customStyle="1" w:styleId="Char">
    <w:name w:val="页脚 Char"/>
    <w:basedOn w:val="a0"/>
    <w:link w:val="a3"/>
    <w:uiPriority w:val="99"/>
    <w:qFormat/>
    <w:rsid w:val="006F31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8</Pages>
  <Words>549</Words>
  <Characters>3131</Characters>
  <Application>Microsoft Office Word</Application>
  <DocSecurity>0</DocSecurity>
  <Lines>26</Lines>
  <Paragraphs>7</Paragraphs>
  <ScaleCrop>false</ScaleCrop>
  <Company>Lenovo</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雍大贵</dc:creator>
  <cp:lastModifiedBy>Administrator</cp:lastModifiedBy>
  <cp:revision>6</cp:revision>
  <cp:lastPrinted>2019-09-24T03:32:00Z</cp:lastPrinted>
  <dcterms:created xsi:type="dcterms:W3CDTF">2019-09-23T09:27:00Z</dcterms:created>
  <dcterms:modified xsi:type="dcterms:W3CDTF">2020-09-25T03:10:00Z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